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80F2FFE" w14:textId="0699A824" w:rsidR="00995FCB" w:rsidRPr="00466AB6" w:rsidRDefault="00995FCB">
      <w:pPr>
        <w:pStyle w:val="Titre"/>
        <w:spacing w:before="240" w:after="240"/>
        <w:ind w:right="-18"/>
        <w:jc w:val="center"/>
      </w:pPr>
      <w:bookmarkStart w:id="0" w:name="_xo5zo41fbnqb" w:colFirst="0" w:colLast="0"/>
      <w:bookmarkEnd w:id="0"/>
      <w:r w:rsidRPr="00466AB6">
        <w:t xml:space="preserve">Pieux </w:t>
      </w:r>
      <w:r w:rsidR="001D4809" w:rsidRPr="00466AB6">
        <w:t>É</w:t>
      </w:r>
      <w:r w:rsidRPr="00466AB6">
        <w:t>tablissements de la France à Rome et à Lorette</w:t>
      </w:r>
      <w:r w:rsidR="00C631F7" w:rsidRPr="00466AB6">
        <w:t xml:space="preserve"> – 00186 ROM</w:t>
      </w:r>
      <w:r w:rsidR="001D4809" w:rsidRPr="00466AB6">
        <w:t>E</w:t>
      </w:r>
    </w:p>
    <w:p w14:paraId="60E1A6DB" w14:textId="633E97B9" w:rsidR="006B4C08" w:rsidRPr="00466AB6" w:rsidRDefault="008A085D">
      <w:pPr>
        <w:pStyle w:val="Titre"/>
        <w:spacing w:before="240" w:after="240"/>
        <w:ind w:right="-18"/>
        <w:jc w:val="center"/>
      </w:pPr>
      <w:r w:rsidRPr="008A085D">
        <w:rPr>
          <w:color w:val="002060"/>
        </w:rPr>
        <w:t xml:space="preserve">Gestion et régie </w:t>
      </w:r>
      <w:r w:rsidR="00C60390" w:rsidRPr="00466AB6">
        <w:t>d’œuvres d’art</w:t>
      </w:r>
    </w:p>
    <w:p w14:paraId="54EE1E96" w14:textId="4540C566" w:rsidR="006F53D7" w:rsidRPr="00466AB6" w:rsidRDefault="00775D8F">
      <w:pPr>
        <w:pStyle w:val="Titre"/>
        <w:spacing w:before="240" w:after="240"/>
        <w:ind w:right="-18"/>
        <w:jc w:val="center"/>
      </w:pPr>
      <w:r w:rsidRPr="00466AB6">
        <w:t>Fiche de poste</w:t>
      </w:r>
    </w:p>
    <w:tbl>
      <w:tblPr>
        <w:tblW w:w="10440" w:type="dxa"/>
        <w:tblInd w:w="-1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4211"/>
        <w:gridCol w:w="6229"/>
      </w:tblGrid>
      <w:tr w:rsidR="00466AB6" w:rsidRPr="00466AB6" w14:paraId="150C4353" w14:textId="77777777" w:rsidTr="00775D8F">
        <w:trPr>
          <w:trHeight w:val="485"/>
        </w:trPr>
        <w:tc>
          <w:tcPr>
            <w:tcW w:w="104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5818E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184B44" w14:textId="77777777" w:rsidR="006F53D7" w:rsidRPr="00466AB6" w:rsidRDefault="00775D8F" w:rsidP="00775D8F">
            <w:pPr>
              <w:spacing w:line="240" w:lineRule="auto"/>
              <w:jc w:val="left"/>
              <w:rPr>
                <w:b/>
              </w:rPr>
            </w:pPr>
            <w:r w:rsidRPr="00466AB6">
              <w:rPr>
                <w:b/>
              </w:rPr>
              <w:t>IDENTIFICATION DU POSTE</w:t>
            </w:r>
          </w:p>
        </w:tc>
      </w:tr>
      <w:tr w:rsidR="00466AB6" w:rsidRPr="00466AB6" w14:paraId="68B2427C" w14:textId="77777777" w:rsidTr="00EE54B5">
        <w:trPr>
          <w:trHeight w:val="485"/>
        </w:trPr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7F95E8" w14:textId="77777777" w:rsidR="006F53D7" w:rsidRPr="00466AB6" w:rsidRDefault="00775D8F" w:rsidP="00775D8F">
            <w:pPr>
              <w:spacing w:line="240" w:lineRule="auto"/>
              <w:jc w:val="left"/>
              <w:rPr>
                <w:b/>
              </w:rPr>
            </w:pPr>
            <w:r w:rsidRPr="00466AB6">
              <w:rPr>
                <w:b/>
              </w:rPr>
              <w:t>Intitulé du poste</w:t>
            </w:r>
          </w:p>
        </w:tc>
        <w:tc>
          <w:tcPr>
            <w:tcW w:w="62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A69516" w14:textId="6390BD1B" w:rsidR="006F53D7" w:rsidRPr="00466AB6" w:rsidRDefault="003B6D07" w:rsidP="003774F7">
            <w:p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 xml:space="preserve">Chargé </w:t>
            </w:r>
            <w:r w:rsidR="00456F85" w:rsidRPr="007C7276">
              <w:rPr>
                <w:i/>
                <w:sz w:val="22"/>
                <w:szCs w:val="22"/>
              </w:rPr>
              <w:t>de collection artistique</w:t>
            </w:r>
            <w:r w:rsidR="005C2638">
              <w:rPr>
                <w:i/>
                <w:sz w:val="22"/>
                <w:szCs w:val="22"/>
              </w:rPr>
              <w:t xml:space="preserve"> - </w:t>
            </w:r>
            <w:r w:rsidR="00456F85" w:rsidRPr="007C7276">
              <w:rPr>
                <w:i/>
                <w:sz w:val="22"/>
                <w:szCs w:val="22"/>
              </w:rPr>
              <w:t xml:space="preserve">chargé </w:t>
            </w:r>
            <w:r w:rsidRPr="007C7276">
              <w:rPr>
                <w:i/>
                <w:sz w:val="22"/>
                <w:szCs w:val="22"/>
              </w:rPr>
              <w:t>d’études documentaires</w:t>
            </w:r>
            <w:r w:rsidR="006A4AE6" w:rsidRPr="007C7276">
              <w:rPr>
                <w:i/>
                <w:sz w:val="22"/>
                <w:szCs w:val="22"/>
              </w:rPr>
              <w:t xml:space="preserve"> </w:t>
            </w:r>
            <w:r w:rsidR="000013B9" w:rsidRPr="007C7276">
              <w:rPr>
                <w:i/>
                <w:sz w:val="22"/>
                <w:szCs w:val="22"/>
              </w:rPr>
              <w:t xml:space="preserve">et régisseur </w:t>
            </w:r>
            <w:r w:rsidR="00C60390" w:rsidRPr="007C7276">
              <w:rPr>
                <w:i/>
                <w:sz w:val="22"/>
                <w:szCs w:val="22"/>
              </w:rPr>
              <w:t>d’œuvres</w:t>
            </w:r>
            <w:r w:rsidR="007C7276" w:rsidRPr="007C7276">
              <w:rPr>
                <w:i/>
                <w:sz w:val="22"/>
                <w:szCs w:val="22"/>
              </w:rPr>
              <w:t>.</w:t>
            </w:r>
            <w:r w:rsidR="00C60390" w:rsidRPr="007C7276">
              <w:rPr>
                <w:i/>
                <w:sz w:val="22"/>
                <w:szCs w:val="22"/>
              </w:rPr>
              <w:t xml:space="preserve"> </w:t>
            </w:r>
          </w:p>
        </w:tc>
      </w:tr>
      <w:tr w:rsidR="00466AB6" w:rsidRPr="00466AB6" w14:paraId="110F0A32" w14:textId="77777777" w:rsidTr="00EE54B5">
        <w:trPr>
          <w:trHeight w:val="485"/>
        </w:trPr>
        <w:tc>
          <w:tcPr>
            <w:tcW w:w="42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AD728E" w14:textId="77777777" w:rsidR="006F53D7" w:rsidRPr="00466AB6" w:rsidRDefault="00775D8F" w:rsidP="00775D8F">
            <w:pPr>
              <w:spacing w:line="240" w:lineRule="auto"/>
              <w:jc w:val="left"/>
              <w:rPr>
                <w:b/>
              </w:rPr>
            </w:pPr>
            <w:r w:rsidRPr="00466AB6">
              <w:rPr>
                <w:b/>
              </w:rPr>
              <w:t>Statut du contrat</w:t>
            </w:r>
          </w:p>
        </w:tc>
        <w:tc>
          <w:tcPr>
            <w:tcW w:w="62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AAC4ED" w14:textId="2AB4BA3D" w:rsidR="00151032" w:rsidRDefault="003774F7" w:rsidP="00151032">
            <w:pPr>
              <w:spacing w:line="240" w:lineRule="auto"/>
              <w:rPr>
                <w:i/>
                <w:sz w:val="22"/>
                <w:szCs w:val="22"/>
              </w:rPr>
            </w:pPr>
            <w:r w:rsidRPr="00466AB6">
              <w:rPr>
                <w:i/>
                <w:sz w:val="22"/>
                <w:szCs w:val="22"/>
              </w:rPr>
              <w:t>Contrat à durée</w:t>
            </w:r>
            <w:r w:rsidR="00AF4089">
              <w:rPr>
                <w:i/>
                <w:sz w:val="22"/>
                <w:szCs w:val="22"/>
              </w:rPr>
              <w:t xml:space="preserve"> </w:t>
            </w:r>
            <w:r w:rsidRPr="00466AB6">
              <w:rPr>
                <w:i/>
                <w:sz w:val="22"/>
                <w:szCs w:val="22"/>
              </w:rPr>
              <w:t xml:space="preserve">déterminée de droit </w:t>
            </w:r>
            <w:r w:rsidR="00AF4089">
              <w:rPr>
                <w:i/>
                <w:sz w:val="22"/>
                <w:szCs w:val="22"/>
              </w:rPr>
              <w:t>i</w:t>
            </w:r>
            <w:r w:rsidR="00151032">
              <w:rPr>
                <w:i/>
                <w:sz w:val="22"/>
                <w:szCs w:val="22"/>
              </w:rPr>
              <w:t>talie</w:t>
            </w:r>
            <w:r w:rsidR="00AF4089">
              <w:rPr>
                <w:i/>
                <w:sz w:val="22"/>
                <w:szCs w:val="22"/>
              </w:rPr>
              <w:t>n</w:t>
            </w:r>
            <w:r w:rsidR="00151032">
              <w:rPr>
                <w:i/>
                <w:sz w:val="22"/>
                <w:szCs w:val="22"/>
              </w:rPr>
              <w:t xml:space="preserve"> (5 ans)</w:t>
            </w:r>
          </w:p>
          <w:p w14:paraId="4743DA00" w14:textId="14FDE79A" w:rsidR="006F53D7" w:rsidRPr="00466AB6" w:rsidRDefault="00664DB8" w:rsidP="00151032">
            <w:pPr>
              <w:spacing w:line="240" w:lineRule="auto"/>
              <w:rPr>
                <w:sz w:val="22"/>
                <w:szCs w:val="22"/>
              </w:rPr>
            </w:pPr>
            <w:r w:rsidRPr="00466AB6">
              <w:rPr>
                <w:i/>
                <w:sz w:val="22"/>
                <w:szCs w:val="22"/>
              </w:rPr>
              <w:t>Statut</w:t>
            </w:r>
            <w:r w:rsidR="00854313" w:rsidRPr="00466AB6">
              <w:rPr>
                <w:i/>
                <w:sz w:val="22"/>
                <w:szCs w:val="22"/>
              </w:rPr>
              <w:t xml:space="preserve"> : </w:t>
            </w:r>
            <w:r w:rsidRPr="00466AB6">
              <w:rPr>
                <w:i/>
                <w:sz w:val="22"/>
                <w:szCs w:val="22"/>
              </w:rPr>
              <w:t>d’</w:t>
            </w:r>
            <w:r w:rsidR="00775D8F" w:rsidRPr="00466AB6">
              <w:rPr>
                <w:i/>
                <w:sz w:val="22"/>
                <w:szCs w:val="22"/>
              </w:rPr>
              <w:t>employé</w:t>
            </w:r>
            <w:r w:rsidR="003774F7" w:rsidRPr="00466AB6">
              <w:rPr>
                <w:i/>
                <w:sz w:val="22"/>
                <w:szCs w:val="22"/>
              </w:rPr>
              <w:t> </w:t>
            </w:r>
            <w:r w:rsidR="00C631F7" w:rsidRPr="00466AB6">
              <w:rPr>
                <w:i/>
                <w:sz w:val="22"/>
                <w:szCs w:val="22"/>
              </w:rPr>
              <w:t xml:space="preserve"> </w:t>
            </w:r>
          </w:p>
        </w:tc>
      </w:tr>
      <w:tr w:rsidR="00466AB6" w:rsidRPr="00466AB6" w14:paraId="7A5E8A56" w14:textId="77777777" w:rsidTr="00EE54B5">
        <w:trPr>
          <w:trHeight w:val="485"/>
        </w:trPr>
        <w:tc>
          <w:tcPr>
            <w:tcW w:w="42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06CBA0" w14:textId="77777777" w:rsidR="006F53D7" w:rsidRPr="00466AB6" w:rsidRDefault="00775D8F" w:rsidP="00775D8F">
            <w:pPr>
              <w:spacing w:line="240" w:lineRule="auto"/>
              <w:jc w:val="left"/>
              <w:rPr>
                <w:b/>
              </w:rPr>
            </w:pPr>
            <w:r w:rsidRPr="00466AB6">
              <w:rPr>
                <w:b/>
              </w:rPr>
              <w:t>Date du début du contrat de travail</w:t>
            </w:r>
          </w:p>
        </w:tc>
        <w:tc>
          <w:tcPr>
            <w:tcW w:w="62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BE7A16" w14:textId="71C2391D" w:rsidR="006F53D7" w:rsidRPr="00466AB6" w:rsidRDefault="00B46C45" w:rsidP="00775D8F">
            <w:pPr>
              <w:spacing w:line="240" w:lineRule="auto"/>
              <w:rPr>
                <w:sz w:val="22"/>
                <w:szCs w:val="22"/>
              </w:rPr>
            </w:pPr>
            <w:r w:rsidRPr="00466AB6">
              <w:rPr>
                <w:i/>
                <w:sz w:val="22"/>
                <w:szCs w:val="22"/>
              </w:rPr>
              <w:t>1</w:t>
            </w:r>
            <w:r w:rsidRPr="00466AB6">
              <w:rPr>
                <w:i/>
                <w:sz w:val="22"/>
                <w:szCs w:val="22"/>
                <w:vertAlign w:val="superscript"/>
              </w:rPr>
              <w:t>er</w:t>
            </w:r>
            <w:r w:rsidRPr="00466AB6">
              <w:rPr>
                <w:i/>
                <w:sz w:val="22"/>
                <w:szCs w:val="22"/>
              </w:rPr>
              <w:t xml:space="preserve"> </w:t>
            </w:r>
            <w:r w:rsidR="000013B9" w:rsidRPr="00466AB6">
              <w:rPr>
                <w:i/>
                <w:sz w:val="22"/>
                <w:szCs w:val="22"/>
              </w:rPr>
              <w:t>janvier</w:t>
            </w:r>
            <w:r w:rsidRPr="00466AB6">
              <w:rPr>
                <w:i/>
                <w:sz w:val="22"/>
                <w:szCs w:val="22"/>
              </w:rPr>
              <w:t xml:space="preserve"> 202</w:t>
            </w:r>
            <w:r w:rsidR="000013B9" w:rsidRPr="00466AB6">
              <w:rPr>
                <w:i/>
                <w:sz w:val="22"/>
                <w:szCs w:val="22"/>
              </w:rPr>
              <w:t>5</w:t>
            </w:r>
          </w:p>
        </w:tc>
      </w:tr>
      <w:tr w:rsidR="00466AB6" w:rsidRPr="00466AB6" w14:paraId="76D73CB6" w14:textId="77777777" w:rsidTr="00EE54B5">
        <w:trPr>
          <w:trHeight w:val="485"/>
        </w:trPr>
        <w:tc>
          <w:tcPr>
            <w:tcW w:w="42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EDF81C" w14:textId="77777777" w:rsidR="006F53D7" w:rsidRPr="00466AB6" w:rsidRDefault="00775D8F" w:rsidP="00775D8F">
            <w:pPr>
              <w:spacing w:line="240" w:lineRule="auto"/>
              <w:jc w:val="left"/>
              <w:rPr>
                <w:b/>
              </w:rPr>
            </w:pPr>
            <w:r w:rsidRPr="00466AB6">
              <w:rPr>
                <w:b/>
              </w:rPr>
              <w:t>Temps de travail</w:t>
            </w:r>
          </w:p>
        </w:tc>
        <w:tc>
          <w:tcPr>
            <w:tcW w:w="62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540F2F" w14:textId="74E98F55" w:rsidR="006F53D7" w:rsidRPr="00466AB6" w:rsidRDefault="005B41A4" w:rsidP="00775D8F">
            <w:pPr>
              <w:spacing w:line="240" w:lineRule="auto"/>
              <w:rPr>
                <w:sz w:val="22"/>
                <w:szCs w:val="22"/>
              </w:rPr>
            </w:pPr>
            <w:r w:rsidRPr="00466AB6">
              <w:rPr>
                <w:i/>
                <w:sz w:val="22"/>
                <w:szCs w:val="22"/>
              </w:rPr>
              <w:t>38</w:t>
            </w:r>
            <w:r w:rsidR="006A4AE6" w:rsidRPr="00466AB6">
              <w:rPr>
                <w:i/>
                <w:sz w:val="22"/>
                <w:szCs w:val="22"/>
              </w:rPr>
              <w:t xml:space="preserve"> h</w:t>
            </w:r>
            <w:r w:rsidR="00C56AD3" w:rsidRPr="00466AB6">
              <w:rPr>
                <w:i/>
                <w:sz w:val="22"/>
                <w:szCs w:val="22"/>
              </w:rPr>
              <w:t>eures</w:t>
            </w:r>
            <w:r w:rsidRPr="00466AB6">
              <w:rPr>
                <w:i/>
                <w:sz w:val="22"/>
                <w:szCs w:val="22"/>
              </w:rPr>
              <w:t xml:space="preserve"> réparties sur 5</w:t>
            </w:r>
            <w:r w:rsidR="006A4AE6" w:rsidRPr="00466AB6">
              <w:rPr>
                <w:i/>
                <w:sz w:val="22"/>
                <w:szCs w:val="22"/>
              </w:rPr>
              <w:t xml:space="preserve"> jours</w:t>
            </w:r>
            <w:r w:rsidRPr="00466AB6">
              <w:rPr>
                <w:i/>
                <w:sz w:val="22"/>
                <w:szCs w:val="22"/>
              </w:rPr>
              <w:t>, du lundi au vendredi</w:t>
            </w:r>
            <w:r w:rsidR="00C631F7" w:rsidRPr="00466AB6">
              <w:rPr>
                <w:i/>
                <w:sz w:val="22"/>
                <w:szCs w:val="22"/>
              </w:rPr>
              <w:t xml:space="preserve"> </w:t>
            </w:r>
          </w:p>
        </w:tc>
      </w:tr>
      <w:tr w:rsidR="00466AB6" w:rsidRPr="00466AB6" w14:paraId="25BBE970" w14:textId="77777777" w:rsidTr="00EE54B5">
        <w:trPr>
          <w:trHeight w:val="485"/>
        </w:trPr>
        <w:tc>
          <w:tcPr>
            <w:tcW w:w="42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410CA0" w14:textId="77777777" w:rsidR="00C56AD3" w:rsidRPr="00466AB6" w:rsidRDefault="00C56AD3" w:rsidP="00775D8F">
            <w:pPr>
              <w:spacing w:line="240" w:lineRule="auto"/>
              <w:jc w:val="left"/>
              <w:rPr>
                <w:b/>
              </w:rPr>
            </w:pPr>
            <w:r w:rsidRPr="00466AB6">
              <w:rPr>
                <w:b/>
              </w:rPr>
              <w:t>Horaires habituels</w:t>
            </w:r>
          </w:p>
        </w:tc>
        <w:tc>
          <w:tcPr>
            <w:tcW w:w="62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8E2F5D" w14:textId="348D68AE" w:rsidR="00C56AD3" w:rsidRPr="00466AB6" w:rsidRDefault="005B41A4" w:rsidP="00775D8F">
            <w:pPr>
              <w:spacing w:line="240" w:lineRule="auto"/>
              <w:rPr>
                <w:sz w:val="22"/>
                <w:szCs w:val="22"/>
              </w:rPr>
            </w:pPr>
            <w:r w:rsidRPr="00466AB6">
              <w:rPr>
                <w:i/>
                <w:sz w:val="22"/>
                <w:szCs w:val="22"/>
              </w:rPr>
              <w:t xml:space="preserve">Du lundi au </w:t>
            </w:r>
            <w:r w:rsidR="00D0453F" w:rsidRPr="00466AB6">
              <w:rPr>
                <w:i/>
                <w:sz w:val="22"/>
                <w:szCs w:val="22"/>
              </w:rPr>
              <w:t>jeudi</w:t>
            </w:r>
            <w:r w:rsidRPr="00466AB6">
              <w:rPr>
                <w:i/>
                <w:sz w:val="22"/>
                <w:szCs w:val="22"/>
              </w:rPr>
              <w:t xml:space="preserve"> de </w:t>
            </w:r>
            <w:r w:rsidR="005106A7" w:rsidRPr="00466AB6">
              <w:rPr>
                <w:i/>
                <w:sz w:val="22"/>
                <w:szCs w:val="22"/>
              </w:rPr>
              <w:t>9 h</w:t>
            </w:r>
            <w:r w:rsidRPr="00466AB6">
              <w:rPr>
                <w:i/>
                <w:sz w:val="22"/>
                <w:szCs w:val="22"/>
              </w:rPr>
              <w:t xml:space="preserve"> à </w:t>
            </w:r>
            <w:r w:rsidR="005106A7" w:rsidRPr="00466AB6">
              <w:rPr>
                <w:i/>
                <w:sz w:val="22"/>
                <w:szCs w:val="22"/>
              </w:rPr>
              <w:t>13 h</w:t>
            </w:r>
            <w:r w:rsidRPr="00466AB6">
              <w:rPr>
                <w:i/>
                <w:sz w:val="22"/>
                <w:szCs w:val="22"/>
              </w:rPr>
              <w:t xml:space="preserve"> et de </w:t>
            </w:r>
            <w:r w:rsidR="005106A7" w:rsidRPr="00466AB6">
              <w:rPr>
                <w:i/>
                <w:sz w:val="22"/>
                <w:szCs w:val="22"/>
              </w:rPr>
              <w:t>14 h</w:t>
            </w:r>
            <w:r w:rsidRPr="00466AB6">
              <w:rPr>
                <w:i/>
                <w:sz w:val="22"/>
                <w:szCs w:val="22"/>
              </w:rPr>
              <w:t xml:space="preserve"> à </w:t>
            </w:r>
            <w:r w:rsidR="00D0453F" w:rsidRPr="00466AB6">
              <w:rPr>
                <w:i/>
                <w:sz w:val="22"/>
                <w:szCs w:val="22"/>
              </w:rPr>
              <w:t>18 h. Le vendredi de 9 h à 13 h et de 14 h 30 à 16 h 30</w:t>
            </w:r>
          </w:p>
        </w:tc>
      </w:tr>
      <w:tr w:rsidR="00466AB6" w:rsidRPr="00466AB6" w14:paraId="3F9BF12E" w14:textId="77777777" w:rsidTr="00EE54B5">
        <w:trPr>
          <w:trHeight w:val="485"/>
        </w:trPr>
        <w:tc>
          <w:tcPr>
            <w:tcW w:w="42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F741D5" w14:textId="77777777" w:rsidR="006F53D7" w:rsidRPr="00466AB6" w:rsidRDefault="00775D8F" w:rsidP="00775D8F">
            <w:pPr>
              <w:spacing w:line="240" w:lineRule="auto"/>
              <w:jc w:val="left"/>
              <w:rPr>
                <w:b/>
              </w:rPr>
            </w:pPr>
            <w:r w:rsidRPr="00466AB6">
              <w:rPr>
                <w:b/>
              </w:rPr>
              <w:t>Lieu de travail</w:t>
            </w:r>
          </w:p>
        </w:tc>
        <w:tc>
          <w:tcPr>
            <w:tcW w:w="62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A5618C" w14:textId="4932148C" w:rsidR="006F53D7" w:rsidRPr="00466AB6" w:rsidRDefault="00075F45" w:rsidP="006A4AE6">
            <w:pPr>
              <w:spacing w:line="240" w:lineRule="auto"/>
              <w:rPr>
                <w:i/>
                <w:sz w:val="22"/>
                <w:szCs w:val="22"/>
                <w:lang w:val="fr-FR"/>
              </w:rPr>
            </w:pPr>
            <w:r w:rsidRPr="00466AB6">
              <w:rPr>
                <w:i/>
                <w:sz w:val="22"/>
                <w:szCs w:val="22"/>
                <w:lang w:val="fr-FR"/>
              </w:rPr>
              <w:t xml:space="preserve">Au siège des Pieux </w:t>
            </w:r>
            <w:r w:rsidR="008A085D" w:rsidRPr="008A085D">
              <w:rPr>
                <w:i/>
                <w:color w:val="002060"/>
                <w:sz w:val="22"/>
                <w:szCs w:val="22"/>
                <w:lang w:val="fr-FR"/>
              </w:rPr>
              <w:t>É</w:t>
            </w:r>
            <w:r w:rsidRPr="00466AB6">
              <w:rPr>
                <w:i/>
                <w:sz w:val="22"/>
                <w:szCs w:val="22"/>
                <w:lang w:val="fr-FR"/>
              </w:rPr>
              <w:t>tablissements, V</w:t>
            </w:r>
            <w:r w:rsidR="006A4AE6" w:rsidRPr="00466AB6">
              <w:rPr>
                <w:i/>
                <w:sz w:val="22"/>
                <w:szCs w:val="22"/>
                <w:lang w:val="fr-FR"/>
              </w:rPr>
              <w:t>ia Santa Giovanna d’Arco 12 – 00186 ROMA</w:t>
            </w:r>
            <w:r w:rsidR="00775D8F" w:rsidRPr="00466AB6">
              <w:rPr>
                <w:i/>
                <w:sz w:val="22"/>
                <w:szCs w:val="22"/>
                <w:lang w:val="fr-FR"/>
              </w:rPr>
              <w:t xml:space="preserve">. </w:t>
            </w:r>
            <w:r w:rsidR="00291D96" w:rsidRPr="00466AB6">
              <w:rPr>
                <w:i/>
                <w:sz w:val="22"/>
                <w:szCs w:val="22"/>
                <w:lang w:val="fr-FR"/>
              </w:rPr>
              <w:t>Prévoir des d</w:t>
            </w:r>
            <w:r w:rsidR="00775D8F" w:rsidRPr="00466AB6">
              <w:rPr>
                <w:i/>
                <w:sz w:val="22"/>
                <w:szCs w:val="22"/>
                <w:lang w:val="fr-FR"/>
              </w:rPr>
              <w:t xml:space="preserve">éplacements </w:t>
            </w:r>
            <w:r w:rsidR="00291D96" w:rsidRPr="00466AB6">
              <w:rPr>
                <w:i/>
                <w:sz w:val="22"/>
                <w:szCs w:val="22"/>
                <w:lang w:val="fr-FR"/>
              </w:rPr>
              <w:t>fréquents dans Rome (</w:t>
            </w:r>
            <w:r w:rsidR="00AF4089">
              <w:rPr>
                <w:i/>
                <w:sz w:val="22"/>
                <w:szCs w:val="22"/>
                <w:lang w:val="fr-FR"/>
              </w:rPr>
              <w:t>l</w:t>
            </w:r>
            <w:r w:rsidR="00291D96" w:rsidRPr="00466AB6">
              <w:rPr>
                <w:i/>
                <w:sz w:val="22"/>
                <w:szCs w:val="22"/>
                <w:lang w:val="fr-FR"/>
              </w:rPr>
              <w:t>’ensemble du patrimoine immobilier est concentré dans le centre-ville de Rome)</w:t>
            </w:r>
          </w:p>
        </w:tc>
      </w:tr>
    </w:tbl>
    <w:p w14:paraId="5C8049D3" w14:textId="77777777" w:rsidR="006F53D7" w:rsidRPr="00466AB6" w:rsidRDefault="006F53D7">
      <w:pPr>
        <w:spacing w:before="240" w:after="240" w:line="240" w:lineRule="auto"/>
        <w:rPr>
          <w:lang w:val="fr-FR"/>
        </w:rPr>
      </w:pPr>
    </w:p>
    <w:tbl>
      <w:tblPr>
        <w:tblW w:w="10425" w:type="dxa"/>
        <w:tblInd w:w="-1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4211"/>
        <w:gridCol w:w="6214"/>
      </w:tblGrid>
      <w:tr w:rsidR="00466AB6" w:rsidRPr="00466AB6" w14:paraId="65367418" w14:textId="77777777" w:rsidTr="00775D8F">
        <w:trPr>
          <w:trHeight w:val="555"/>
        </w:trPr>
        <w:tc>
          <w:tcPr>
            <w:tcW w:w="10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5818E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9D14DF" w14:textId="77777777" w:rsidR="006F53D7" w:rsidRPr="00466AB6" w:rsidRDefault="00775D8F" w:rsidP="00775D8F">
            <w:pPr>
              <w:spacing w:line="240" w:lineRule="auto"/>
              <w:jc w:val="left"/>
              <w:rPr>
                <w:b/>
              </w:rPr>
            </w:pPr>
            <w:r w:rsidRPr="00466AB6">
              <w:rPr>
                <w:b/>
              </w:rPr>
              <w:t>DESCRIPTION DU POSTE</w:t>
            </w:r>
          </w:p>
        </w:tc>
      </w:tr>
      <w:tr w:rsidR="003B6D07" w:rsidRPr="00466AB6" w14:paraId="3040E931" w14:textId="77777777" w:rsidTr="00EE54B5">
        <w:trPr>
          <w:trHeight w:val="1305"/>
        </w:trPr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0DBE80" w14:textId="173D3A04" w:rsidR="003B6D07" w:rsidRPr="00466AB6" w:rsidRDefault="003B6D07" w:rsidP="00775D8F">
            <w:pPr>
              <w:spacing w:line="240" w:lineRule="auto"/>
              <w:jc w:val="left"/>
              <w:rPr>
                <w:b/>
              </w:rPr>
            </w:pPr>
            <w:r>
              <w:rPr>
                <w:b/>
              </w:rPr>
              <w:t>Contexte</w:t>
            </w:r>
          </w:p>
        </w:tc>
        <w:tc>
          <w:tcPr>
            <w:tcW w:w="6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193C51" w14:textId="18C6693A" w:rsidR="00EE54B5" w:rsidRPr="007C7276" w:rsidRDefault="007836AF" w:rsidP="00EE54B5">
            <w:pPr>
              <w:rPr>
                <w:i/>
                <w:iCs/>
                <w:sz w:val="22"/>
                <w:szCs w:val="22"/>
              </w:rPr>
            </w:pPr>
            <w:r w:rsidRPr="007C7276">
              <w:rPr>
                <w:i/>
                <w:iCs/>
                <w:sz w:val="22"/>
                <w:szCs w:val="22"/>
              </w:rPr>
              <w:t>P</w:t>
            </w:r>
            <w:r w:rsidR="00EE54B5" w:rsidRPr="007C7276">
              <w:rPr>
                <w:i/>
                <w:iCs/>
                <w:sz w:val="22"/>
                <w:szCs w:val="22"/>
              </w:rPr>
              <w:t xml:space="preserve">lacés sous </w:t>
            </w:r>
            <w:r w:rsidR="00456F85" w:rsidRPr="007C7276">
              <w:rPr>
                <w:i/>
                <w:iCs/>
                <w:sz w:val="22"/>
                <w:szCs w:val="22"/>
              </w:rPr>
              <w:t>l</w:t>
            </w:r>
            <w:r w:rsidR="00BB68CC">
              <w:rPr>
                <w:i/>
                <w:iCs/>
                <w:sz w:val="22"/>
                <w:szCs w:val="22"/>
              </w:rPr>
              <w:t>’autorité</w:t>
            </w:r>
            <w:r w:rsidR="00456F85" w:rsidRPr="007C7276">
              <w:rPr>
                <w:i/>
                <w:iCs/>
                <w:sz w:val="22"/>
                <w:szCs w:val="22"/>
              </w:rPr>
              <w:t xml:space="preserve"> </w:t>
            </w:r>
            <w:r w:rsidR="00EE54B5" w:rsidRPr="007C7276">
              <w:rPr>
                <w:i/>
                <w:iCs/>
                <w:sz w:val="22"/>
                <w:szCs w:val="22"/>
              </w:rPr>
              <w:t>de l’ambassade de France près le Saint-Siège, les Pieux Établissements de la France à Rome et à Lorette (PEFRL) ont la charge d’un patrimoine, dont la conservation importe tant du point de vue de l’histoire des relations entre la France et le Saint-Siège que du point de vue de l’histoire</w:t>
            </w:r>
            <w:r w:rsidRPr="007C7276">
              <w:rPr>
                <w:i/>
                <w:iCs/>
                <w:sz w:val="22"/>
                <w:szCs w:val="22"/>
              </w:rPr>
              <w:t xml:space="preserve"> et </w:t>
            </w:r>
            <w:r w:rsidR="00EE54B5" w:rsidRPr="007C7276">
              <w:rPr>
                <w:i/>
                <w:iCs/>
                <w:sz w:val="22"/>
                <w:szCs w:val="22"/>
              </w:rPr>
              <w:t>de l’histoire de l’art :</w:t>
            </w:r>
          </w:p>
          <w:p w14:paraId="7C2BD9AC" w14:textId="77777777" w:rsidR="00EE54B5" w:rsidRPr="007C7276" w:rsidRDefault="00EE54B5" w:rsidP="00EE54B5">
            <w:pPr>
              <w:rPr>
                <w:i/>
                <w:iCs/>
                <w:sz w:val="22"/>
                <w:szCs w:val="22"/>
              </w:rPr>
            </w:pPr>
            <w:r w:rsidRPr="007C7276">
              <w:rPr>
                <w:i/>
                <w:iCs/>
                <w:sz w:val="22"/>
                <w:szCs w:val="22"/>
              </w:rPr>
              <w:t xml:space="preserve">- l’église Saint-Louis-des-Français et le Palais Saint-Louis, </w:t>
            </w:r>
          </w:p>
          <w:p w14:paraId="394A8B34" w14:textId="6D7116E4" w:rsidR="00EE54B5" w:rsidRPr="007C7276" w:rsidRDefault="00EE54B5" w:rsidP="00EE54B5">
            <w:pPr>
              <w:rPr>
                <w:i/>
                <w:iCs/>
                <w:sz w:val="22"/>
                <w:szCs w:val="22"/>
              </w:rPr>
            </w:pPr>
            <w:r w:rsidRPr="007C7276">
              <w:rPr>
                <w:i/>
                <w:iCs/>
                <w:sz w:val="22"/>
                <w:szCs w:val="22"/>
              </w:rPr>
              <w:t xml:space="preserve">- l’église, le couvent et le domaine de la Trinité-des-Monts, </w:t>
            </w:r>
          </w:p>
          <w:p w14:paraId="7BCB1D22" w14:textId="77777777" w:rsidR="00EE54B5" w:rsidRPr="007C7276" w:rsidRDefault="00EE54B5" w:rsidP="00EE54B5">
            <w:pPr>
              <w:rPr>
                <w:i/>
                <w:iCs/>
                <w:sz w:val="22"/>
                <w:szCs w:val="22"/>
              </w:rPr>
            </w:pPr>
            <w:r w:rsidRPr="007C7276">
              <w:rPr>
                <w:i/>
                <w:iCs/>
                <w:sz w:val="22"/>
                <w:szCs w:val="22"/>
              </w:rPr>
              <w:t xml:space="preserve">- l’église Saint-Nicolas-des-Lorrains, </w:t>
            </w:r>
          </w:p>
          <w:p w14:paraId="3A2999FD" w14:textId="77777777" w:rsidR="00EE54B5" w:rsidRPr="007C7276" w:rsidRDefault="00EE54B5" w:rsidP="00EE54B5">
            <w:pPr>
              <w:rPr>
                <w:i/>
                <w:iCs/>
                <w:sz w:val="22"/>
                <w:szCs w:val="22"/>
              </w:rPr>
            </w:pPr>
            <w:r w:rsidRPr="007C7276">
              <w:rPr>
                <w:i/>
                <w:iCs/>
                <w:sz w:val="22"/>
                <w:szCs w:val="22"/>
              </w:rPr>
              <w:t>- l’église Saint-Claude-et-Saint-André-des-Francs-Comtois-de-Bourgogne,</w:t>
            </w:r>
          </w:p>
          <w:p w14:paraId="69054378" w14:textId="77777777" w:rsidR="00EE54B5" w:rsidRPr="007C7276" w:rsidRDefault="00EE54B5" w:rsidP="00EE54B5">
            <w:pPr>
              <w:rPr>
                <w:i/>
                <w:iCs/>
                <w:sz w:val="22"/>
                <w:szCs w:val="22"/>
              </w:rPr>
            </w:pPr>
            <w:r w:rsidRPr="007C7276">
              <w:rPr>
                <w:i/>
                <w:iCs/>
                <w:sz w:val="22"/>
                <w:szCs w:val="22"/>
              </w:rPr>
              <w:t>- l’église Saint-Yves-des-Bretons.</w:t>
            </w:r>
          </w:p>
          <w:p w14:paraId="498CE259" w14:textId="7F5D1614" w:rsidR="00EE54B5" w:rsidRPr="007C7276" w:rsidRDefault="007836AF" w:rsidP="007836AF">
            <w:pPr>
              <w:rPr>
                <w:i/>
                <w:iCs/>
                <w:sz w:val="22"/>
                <w:szCs w:val="22"/>
                <w:u w:val="single"/>
              </w:rPr>
            </w:pPr>
            <w:r w:rsidRPr="007C7276">
              <w:rPr>
                <w:i/>
                <w:iCs/>
                <w:sz w:val="22"/>
                <w:szCs w:val="22"/>
              </w:rPr>
              <w:lastRenderedPageBreak/>
              <w:t>Les objets mobiliers qui y sont conservés revêtent un caractère culturel, artistique et patrimonial, qui exigent des co</w:t>
            </w:r>
            <w:r w:rsidR="00EE54B5" w:rsidRPr="007C7276">
              <w:rPr>
                <w:i/>
                <w:iCs/>
                <w:sz w:val="22"/>
                <w:szCs w:val="22"/>
              </w:rPr>
              <w:t xml:space="preserve">nditions </w:t>
            </w:r>
            <w:r w:rsidR="00D44A48">
              <w:rPr>
                <w:i/>
                <w:iCs/>
                <w:sz w:val="22"/>
                <w:szCs w:val="22"/>
              </w:rPr>
              <w:t xml:space="preserve">adaptés </w:t>
            </w:r>
            <w:r w:rsidR="00EE54B5" w:rsidRPr="007C7276">
              <w:rPr>
                <w:i/>
                <w:iCs/>
                <w:sz w:val="22"/>
                <w:szCs w:val="22"/>
              </w:rPr>
              <w:t>d’étude, de restauration, de conservation, d’entretien, de mise en sécurité-sûreté, d’ouverture au public et de valorisation</w:t>
            </w:r>
            <w:r w:rsidR="00D44A48">
              <w:rPr>
                <w:i/>
                <w:iCs/>
                <w:sz w:val="22"/>
                <w:szCs w:val="22"/>
              </w:rPr>
              <w:t>.</w:t>
            </w:r>
          </w:p>
          <w:p w14:paraId="37D7E407" w14:textId="77777777" w:rsidR="00EE54B5" w:rsidRPr="007C7276" w:rsidRDefault="00EE54B5" w:rsidP="0032726E">
            <w:pPr>
              <w:spacing w:line="240" w:lineRule="auto"/>
              <w:rPr>
                <w:i/>
                <w:iCs/>
                <w:sz w:val="22"/>
                <w:szCs w:val="22"/>
                <w:u w:val="single"/>
              </w:rPr>
            </w:pPr>
          </w:p>
          <w:p w14:paraId="73F0D7FE" w14:textId="6773315B" w:rsidR="008A085D" w:rsidRPr="007C7276" w:rsidRDefault="008A085D" w:rsidP="0032726E">
            <w:pPr>
              <w:spacing w:line="240" w:lineRule="auto"/>
              <w:rPr>
                <w:i/>
                <w:iCs/>
                <w:sz w:val="22"/>
                <w:szCs w:val="22"/>
                <w:u w:val="single"/>
              </w:rPr>
            </w:pPr>
            <w:r w:rsidRPr="007C7276">
              <w:rPr>
                <w:i/>
                <w:iCs/>
                <w:sz w:val="22"/>
                <w:szCs w:val="22"/>
                <w:u w:val="single"/>
              </w:rPr>
              <w:t>Liaisons hiérarchiques</w:t>
            </w:r>
            <w:r w:rsidR="007836AF" w:rsidRPr="007C7276">
              <w:rPr>
                <w:i/>
                <w:iCs/>
                <w:sz w:val="22"/>
                <w:szCs w:val="22"/>
                <w:u w:val="single"/>
              </w:rPr>
              <w:t xml:space="preserve"> du poste</w:t>
            </w:r>
            <w:r w:rsidRPr="007C7276">
              <w:rPr>
                <w:i/>
                <w:iCs/>
                <w:sz w:val="22"/>
                <w:szCs w:val="22"/>
                <w:u w:val="single"/>
              </w:rPr>
              <w:t> :</w:t>
            </w:r>
          </w:p>
          <w:p w14:paraId="20AAB057" w14:textId="0729878F" w:rsidR="008A085D" w:rsidRPr="007C7276" w:rsidRDefault="0063642A" w:rsidP="0032726E">
            <w:pPr>
              <w:spacing w:line="240" w:lineRule="auto"/>
              <w:rPr>
                <w:i/>
                <w:iCs/>
                <w:sz w:val="22"/>
                <w:szCs w:val="22"/>
              </w:rPr>
            </w:pPr>
            <w:r w:rsidRPr="007C7276">
              <w:rPr>
                <w:i/>
                <w:iCs/>
                <w:sz w:val="22"/>
                <w:szCs w:val="22"/>
              </w:rPr>
              <w:t>L</w:t>
            </w:r>
            <w:r w:rsidR="008A085D" w:rsidRPr="007C7276">
              <w:rPr>
                <w:i/>
                <w:iCs/>
                <w:sz w:val="22"/>
                <w:szCs w:val="22"/>
              </w:rPr>
              <w:t>’administrateur des Pieux Établissements</w:t>
            </w:r>
          </w:p>
          <w:p w14:paraId="1A809D1E" w14:textId="77777777" w:rsidR="008A085D" w:rsidRPr="007C7276" w:rsidRDefault="008A085D" w:rsidP="0032726E">
            <w:pPr>
              <w:spacing w:line="240" w:lineRule="auto"/>
              <w:rPr>
                <w:i/>
                <w:iCs/>
                <w:sz w:val="22"/>
                <w:szCs w:val="22"/>
              </w:rPr>
            </w:pPr>
          </w:p>
          <w:p w14:paraId="285637A6" w14:textId="6890490D" w:rsidR="00456F85" w:rsidRPr="007C7276" w:rsidRDefault="008A085D" w:rsidP="0032726E">
            <w:pPr>
              <w:spacing w:line="240" w:lineRule="auto"/>
              <w:rPr>
                <w:i/>
                <w:iCs/>
                <w:sz w:val="22"/>
                <w:szCs w:val="22"/>
              </w:rPr>
            </w:pPr>
            <w:r w:rsidRPr="007C7276">
              <w:rPr>
                <w:i/>
                <w:iCs/>
                <w:sz w:val="22"/>
                <w:szCs w:val="22"/>
                <w:u w:val="single"/>
              </w:rPr>
              <w:t>Liaisons fonctionnelles</w:t>
            </w:r>
            <w:r w:rsidR="007836AF" w:rsidRPr="007C7276">
              <w:rPr>
                <w:i/>
                <w:iCs/>
                <w:sz w:val="22"/>
                <w:szCs w:val="22"/>
                <w:u w:val="single"/>
              </w:rPr>
              <w:t xml:space="preserve"> du poste</w:t>
            </w:r>
            <w:r w:rsidRPr="007C7276">
              <w:rPr>
                <w:i/>
                <w:iCs/>
                <w:sz w:val="22"/>
                <w:szCs w:val="22"/>
                <w:u w:val="single"/>
              </w:rPr>
              <w:t> :</w:t>
            </w:r>
          </w:p>
          <w:p w14:paraId="0D22705E" w14:textId="609C98E6" w:rsidR="00456F85" w:rsidRPr="007C7276" w:rsidRDefault="00456F85" w:rsidP="0032726E">
            <w:pPr>
              <w:spacing w:line="240" w:lineRule="auto"/>
              <w:rPr>
                <w:i/>
                <w:iCs/>
                <w:sz w:val="22"/>
                <w:szCs w:val="22"/>
              </w:rPr>
            </w:pPr>
          </w:p>
          <w:p w14:paraId="72A2AA49" w14:textId="4EEAD675" w:rsidR="00456F85" w:rsidRPr="007C7276" w:rsidRDefault="00456F85" w:rsidP="0032726E">
            <w:pPr>
              <w:spacing w:line="240" w:lineRule="auto"/>
              <w:rPr>
                <w:i/>
                <w:iCs/>
                <w:sz w:val="22"/>
                <w:szCs w:val="22"/>
              </w:rPr>
            </w:pPr>
            <w:r w:rsidRPr="007C7276">
              <w:rPr>
                <w:i/>
                <w:iCs/>
                <w:sz w:val="22"/>
                <w:szCs w:val="22"/>
              </w:rPr>
              <w:t>Ministère de l’Europe et des affaires étrangères :</w:t>
            </w:r>
          </w:p>
          <w:p w14:paraId="6D32407E" w14:textId="7C678A1E" w:rsidR="00BB68CC" w:rsidRDefault="00BB68CC" w:rsidP="007C7276">
            <w:pPr>
              <w:pStyle w:val="Paragraphedeliste"/>
              <w:spacing w:line="240" w:lineRule="auto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- Ambassade de France près le Saint-Siège</w:t>
            </w:r>
          </w:p>
          <w:p w14:paraId="05917AFB" w14:textId="2B2A962A" w:rsidR="007C7276" w:rsidRPr="007C7276" w:rsidRDefault="00BB68CC" w:rsidP="007C7276">
            <w:pPr>
              <w:pStyle w:val="Paragraphedeliste"/>
              <w:spacing w:line="240" w:lineRule="auto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-</w:t>
            </w:r>
            <w:r w:rsidR="00456F85" w:rsidRPr="007C7276">
              <w:rPr>
                <w:i/>
                <w:iCs/>
                <w:sz w:val="22"/>
                <w:szCs w:val="22"/>
              </w:rPr>
              <w:t>Service technique des bâtiments français en Italie (STBI</w:t>
            </w:r>
            <w:r w:rsidR="007C7276">
              <w:rPr>
                <w:i/>
                <w:iCs/>
                <w:sz w:val="22"/>
                <w:szCs w:val="22"/>
              </w:rPr>
              <w:t>)</w:t>
            </w:r>
            <w:r w:rsidR="007C7276" w:rsidRPr="007C7276">
              <w:rPr>
                <w:i/>
                <w:iCs/>
                <w:sz w:val="22"/>
                <w:szCs w:val="22"/>
              </w:rPr>
              <w:t>, sous la direction fonctionnelle de la Direction des immeubles et de la logistique</w:t>
            </w:r>
            <w:r w:rsidR="007C7276">
              <w:rPr>
                <w:i/>
                <w:iCs/>
                <w:sz w:val="22"/>
                <w:szCs w:val="22"/>
              </w:rPr>
              <w:t>.</w:t>
            </w:r>
          </w:p>
          <w:p w14:paraId="1E789D88" w14:textId="77777777" w:rsidR="00456F85" w:rsidRPr="007C7276" w:rsidRDefault="00456F85" w:rsidP="00456F85">
            <w:pPr>
              <w:pStyle w:val="Paragraphedeliste"/>
              <w:spacing w:line="240" w:lineRule="auto"/>
              <w:rPr>
                <w:i/>
                <w:iCs/>
                <w:sz w:val="22"/>
                <w:szCs w:val="22"/>
              </w:rPr>
            </w:pPr>
          </w:p>
          <w:p w14:paraId="02923E8B" w14:textId="5AA15B00" w:rsidR="00456F85" w:rsidRPr="007C7276" w:rsidRDefault="00456F85" w:rsidP="0032726E">
            <w:pPr>
              <w:spacing w:line="240" w:lineRule="auto"/>
              <w:rPr>
                <w:sz w:val="22"/>
                <w:szCs w:val="22"/>
              </w:rPr>
            </w:pPr>
            <w:r w:rsidRPr="007C7276">
              <w:rPr>
                <w:sz w:val="22"/>
                <w:szCs w:val="22"/>
              </w:rPr>
              <w:t>Ministère de la culture :</w:t>
            </w:r>
          </w:p>
          <w:p w14:paraId="2E732199" w14:textId="74673F18" w:rsidR="00456F85" w:rsidRPr="007C7276" w:rsidRDefault="00456F85" w:rsidP="007C7276">
            <w:pPr>
              <w:pStyle w:val="Paragraphedeliste"/>
              <w:spacing w:line="240" w:lineRule="auto"/>
              <w:rPr>
                <w:sz w:val="22"/>
                <w:szCs w:val="22"/>
              </w:rPr>
            </w:pPr>
            <w:r w:rsidRPr="007C7276">
              <w:rPr>
                <w:i/>
                <w:iCs/>
                <w:sz w:val="22"/>
                <w:szCs w:val="22"/>
                <w:lang w:eastAsia="en-US"/>
              </w:rPr>
              <w:t>Direction générale d</w:t>
            </w:r>
            <w:r w:rsidR="007C7276" w:rsidRPr="007C7276">
              <w:rPr>
                <w:i/>
                <w:iCs/>
                <w:sz w:val="22"/>
                <w:szCs w:val="22"/>
                <w:lang w:eastAsia="en-US"/>
              </w:rPr>
              <w:t xml:space="preserve">es </w:t>
            </w:r>
            <w:r w:rsidRPr="007C7276">
              <w:rPr>
                <w:i/>
                <w:iCs/>
                <w:sz w:val="22"/>
                <w:szCs w:val="22"/>
                <w:lang w:eastAsia="en-US"/>
              </w:rPr>
              <w:t>patrimoine</w:t>
            </w:r>
            <w:r w:rsidR="007C7276" w:rsidRPr="007C7276">
              <w:rPr>
                <w:i/>
                <w:iCs/>
                <w:sz w:val="22"/>
                <w:szCs w:val="22"/>
                <w:lang w:eastAsia="en-US"/>
              </w:rPr>
              <w:t>s et de l’architecture.</w:t>
            </w:r>
          </w:p>
          <w:p w14:paraId="1F523827" w14:textId="1C3E1DEB" w:rsidR="003B6D07" w:rsidRPr="007C7276" w:rsidRDefault="003B6D07" w:rsidP="008A085D">
            <w:pPr>
              <w:spacing w:line="240" w:lineRule="auto"/>
              <w:jc w:val="left"/>
              <w:rPr>
                <w:lang w:eastAsia="en-US"/>
              </w:rPr>
            </w:pPr>
          </w:p>
        </w:tc>
      </w:tr>
      <w:tr w:rsidR="00466AB6" w:rsidRPr="00466AB6" w14:paraId="5D436FB1" w14:textId="77777777" w:rsidTr="00EE54B5">
        <w:trPr>
          <w:trHeight w:val="1305"/>
        </w:trPr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10A8B0" w14:textId="77777777" w:rsidR="006F53D7" w:rsidRPr="00466AB6" w:rsidRDefault="00775D8F" w:rsidP="00775D8F">
            <w:pPr>
              <w:spacing w:line="240" w:lineRule="auto"/>
              <w:jc w:val="left"/>
              <w:rPr>
                <w:b/>
              </w:rPr>
            </w:pPr>
            <w:r w:rsidRPr="00466AB6">
              <w:rPr>
                <w:b/>
              </w:rPr>
              <w:lastRenderedPageBreak/>
              <w:t>Missions principales du poste</w:t>
            </w:r>
          </w:p>
        </w:tc>
        <w:tc>
          <w:tcPr>
            <w:tcW w:w="6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245E54" w14:textId="7F3E6DAB" w:rsidR="00AF4089" w:rsidRPr="007C7276" w:rsidRDefault="00DC6BDE" w:rsidP="008A085D">
            <w:pPr>
              <w:spacing w:line="240" w:lineRule="auto"/>
              <w:rPr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 xml:space="preserve">Assurer </w:t>
            </w:r>
            <w:r w:rsidR="00CC434E" w:rsidRPr="007C7276">
              <w:rPr>
                <w:i/>
                <w:sz w:val="22"/>
                <w:szCs w:val="22"/>
              </w:rPr>
              <w:t>le suivi des œuvres d’art et du patrimoine mobilier et immeubles par destination des Pieux</w:t>
            </w:r>
            <w:r w:rsidR="00D44A48">
              <w:rPr>
                <w:i/>
                <w:sz w:val="22"/>
                <w:szCs w:val="22"/>
              </w:rPr>
              <w:t xml:space="preserve"> </w:t>
            </w:r>
            <w:r w:rsidR="00CC434E" w:rsidRPr="007C7276">
              <w:rPr>
                <w:i/>
                <w:sz w:val="22"/>
                <w:szCs w:val="22"/>
              </w:rPr>
              <w:t>Établissements</w:t>
            </w:r>
            <w:r w:rsidR="00D44A48">
              <w:rPr>
                <w:i/>
                <w:sz w:val="22"/>
                <w:szCs w:val="22"/>
              </w:rPr>
              <w:t xml:space="preserve"> </w:t>
            </w:r>
            <w:r w:rsidR="00CC434E" w:rsidRPr="007C7276">
              <w:rPr>
                <w:i/>
                <w:sz w:val="22"/>
                <w:szCs w:val="22"/>
              </w:rPr>
              <w:t xml:space="preserve">: </w:t>
            </w:r>
            <w:r w:rsidRPr="007C7276">
              <w:rPr>
                <w:i/>
                <w:sz w:val="22"/>
                <w:szCs w:val="22"/>
              </w:rPr>
              <w:t xml:space="preserve">inventaire </w:t>
            </w:r>
            <w:r w:rsidR="001F57B7" w:rsidRPr="007C7276">
              <w:rPr>
                <w:i/>
                <w:sz w:val="22"/>
                <w:szCs w:val="22"/>
              </w:rPr>
              <w:t>et r</w:t>
            </w:r>
            <w:r w:rsidR="008A085D" w:rsidRPr="007C7276">
              <w:rPr>
                <w:i/>
                <w:sz w:val="22"/>
                <w:szCs w:val="22"/>
              </w:rPr>
              <w:t>é</w:t>
            </w:r>
            <w:r w:rsidR="001F57B7" w:rsidRPr="007C7276">
              <w:rPr>
                <w:i/>
                <w:sz w:val="22"/>
                <w:szCs w:val="22"/>
              </w:rPr>
              <w:t>colement</w:t>
            </w:r>
            <w:r w:rsidR="00CC434E" w:rsidRPr="007C7276">
              <w:rPr>
                <w:i/>
                <w:sz w:val="22"/>
                <w:szCs w:val="22"/>
              </w:rPr>
              <w:t xml:space="preserve">, régie et documentation, </w:t>
            </w:r>
            <w:r w:rsidR="00402126" w:rsidRPr="007C7276">
              <w:rPr>
                <w:i/>
                <w:sz w:val="22"/>
                <w:szCs w:val="22"/>
              </w:rPr>
              <w:t>gestion des risques</w:t>
            </w:r>
            <w:r w:rsidR="00E44CE4" w:rsidRPr="007C7276">
              <w:rPr>
                <w:i/>
                <w:sz w:val="22"/>
                <w:szCs w:val="22"/>
              </w:rPr>
              <w:t xml:space="preserve"> (incendie, déplacement, etc.)</w:t>
            </w:r>
          </w:p>
        </w:tc>
      </w:tr>
      <w:tr w:rsidR="00466AB6" w:rsidRPr="00466AB6" w14:paraId="1B331222" w14:textId="77777777" w:rsidTr="00EE54B5">
        <w:trPr>
          <w:trHeight w:val="1185"/>
        </w:trPr>
        <w:tc>
          <w:tcPr>
            <w:tcW w:w="42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20B576" w14:textId="77777777" w:rsidR="006F53D7" w:rsidRPr="00466AB6" w:rsidRDefault="00775D8F" w:rsidP="00775D8F">
            <w:pPr>
              <w:spacing w:line="240" w:lineRule="auto"/>
              <w:jc w:val="left"/>
              <w:rPr>
                <w:b/>
              </w:rPr>
            </w:pPr>
            <w:r w:rsidRPr="00466AB6">
              <w:rPr>
                <w:b/>
              </w:rPr>
              <w:t>Activités et tâches</w:t>
            </w:r>
          </w:p>
        </w:tc>
        <w:tc>
          <w:tcPr>
            <w:tcW w:w="62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94721E" w14:textId="01EE5E7A" w:rsidR="00254A57" w:rsidRPr="007C7276" w:rsidRDefault="00DC7E04" w:rsidP="00DC7E04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>Inventorier</w:t>
            </w:r>
            <w:r w:rsidR="00CC434E" w:rsidRPr="007C7276">
              <w:rPr>
                <w:i/>
                <w:sz w:val="22"/>
                <w:szCs w:val="22"/>
              </w:rPr>
              <w:t xml:space="preserve"> </w:t>
            </w:r>
            <w:r w:rsidRPr="007C7276">
              <w:rPr>
                <w:i/>
                <w:sz w:val="22"/>
                <w:szCs w:val="22"/>
              </w:rPr>
              <w:t>les œuvres des églises</w:t>
            </w:r>
            <w:r w:rsidR="00B760F3" w:rsidRPr="007C7276">
              <w:rPr>
                <w:i/>
                <w:sz w:val="22"/>
                <w:szCs w:val="22"/>
              </w:rPr>
              <w:t xml:space="preserve">, </w:t>
            </w:r>
            <w:r w:rsidRPr="007C7276">
              <w:rPr>
                <w:i/>
                <w:sz w:val="22"/>
                <w:szCs w:val="22"/>
              </w:rPr>
              <w:t>palais</w:t>
            </w:r>
            <w:r w:rsidR="00B760F3" w:rsidRPr="007C7276">
              <w:rPr>
                <w:i/>
                <w:sz w:val="22"/>
                <w:szCs w:val="22"/>
              </w:rPr>
              <w:t xml:space="preserve"> et couvent</w:t>
            </w:r>
            <w:r w:rsidR="00D44A48">
              <w:rPr>
                <w:i/>
                <w:sz w:val="22"/>
                <w:szCs w:val="22"/>
              </w:rPr>
              <w:t>,</w:t>
            </w:r>
            <w:r w:rsidRPr="007C7276">
              <w:rPr>
                <w:i/>
                <w:sz w:val="22"/>
                <w:szCs w:val="22"/>
              </w:rPr>
              <w:t xml:space="preserve"> </w:t>
            </w:r>
            <w:r w:rsidR="000D6616" w:rsidRPr="007C7276">
              <w:rPr>
                <w:i/>
                <w:sz w:val="22"/>
                <w:szCs w:val="22"/>
              </w:rPr>
              <w:t xml:space="preserve">en utilisant un logiciel </w:t>
            </w:r>
            <w:r w:rsidR="00CC434E" w:rsidRPr="007C7276">
              <w:rPr>
                <w:i/>
                <w:sz w:val="22"/>
                <w:szCs w:val="22"/>
              </w:rPr>
              <w:t>spécifique</w:t>
            </w:r>
            <w:r w:rsidR="000D6616" w:rsidRPr="007C7276">
              <w:rPr>
                <w:i/>
                <w:sz w:val="22"/>
                <w:szCs w:val="22"/>
              </w:rPr>
              <w:t xml:space="preserve"> </w:t>
            </w:r>
            <w:r w:rsidR="00FB3534" w:rsidRPr="007C7276">
              <w:rPr>
                <w:i/>
                <w:sz w:val="22"/>
                <w:szCs w:val="22"/>
              </w:rPr>
              <w:t>et performant</w:t>
            </w:r>
            <w:r w:rsidR="00CC434E" w:rsidRPr="007C7276">
              <w:rPr>
                <w:i/>
                <w:sz w:val="22"/>
                <w:szCs w:val="22"/>
              </w:rPr>
              <w:t xml:space="preserve"> (standards ICOM-ICOMOS)</w:t>
            </w:r>
            <w:r w:rsidR="00FB3534" w:rsidRPr="007C7276">
              <w:rPr>
                <w:i/>
                <w:sz w:val="22"/>
                <w:szCs w:val="22"/>
              </w:rPr>
              <w:t>.</w:t>
            </w:r>
          </w:p>
          <w:p w14:paraId="07AB4535" w14:textId="3D3BD73B" w:rsidR="00CC434E" w:rsidRPr="007C7276" w:rsidRDefault="00CC434E" w:rsidP="00DC7E04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>Etablir un programme de récolement selon des objectifs annuels</w:t>
            </w:r>
            <w:r w:rsidR="007C7276" w:rsidRPr="007C7276">
              <w:rPr>
                <w:i/>
                <w:sz w:val="22"/>
                <w:szCs w:val="22"/>
              </w:rPr>
              <w:t>.</w:t>
            </w:r>
          </w:p>
          <w:p w14:paraId="2A5A8D88" w14:textId="642C883E" w:rsidR="004858F3" w:rsidRPr="007C7276" w:rsidRDefault="004858F3" w:rsidP="004858F3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 xml:space="preserve">Identifier, au moment de l'inventaire, les pièces manquantes. </w:t>
            </w:r>
          </w:p>
          <w:p w14:paraId="2BACA671" w14:textId="205E270F" w:rsidR="00AA4627" w:rsidRPr="007C7276" w:rsidRDefault="008A085D" w:rsidP="00DC7E04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 xml:space="preserve">Documenter </w:t>
            </w:r>
            <w:r w:rsidR="00AA4627" w:rsidRPr="007C7276">
              <w:rPr>
                <w:i/>
                <w:sz w:val="22"/>
                <w:szCs w:val="22"/>
              </w:rPr>
              <w:t>les œuvres inventoriées (</w:t>
            </w:r>
            <w:r w:rsidRPr="007C7276">
              <w:rPr>
                <w:i/>
                <w:sz w:val="22"/>
                <w:szCs w:val="22"/>
              </w:rPr>
              <w:t xml:space="preserve">recherches dans les </w:t>
            </w:r>
            <w:r w:rsidR="00AA4627" w:rsidRPr="007C7276">
              <w:rPr>
                <w:i/>
                <w:sz w:val="22"/>
                <w:szCs w:val="22"/>
              </w:rPr>
              <w:t xml:space="preserve">archives des </w:t>
            </w:r>
            <w:r w:rsidRPr="007C7276">
              <w:rPr>
                <w:i/>
                <w:sz w:val="22"/>
                <w:szCs w:val="22"/>
              </w:rPr>
              <w:t>PEFRL</w:t>
            </w:r>
            <w:r w:rsidR="00E66B5C" w:rsidRPr="007C7276">
              <w:rPr>
                <w:i/>
                <w:sz w:val="22"/>
                <w:szCs w:val="22"/>
              </w:rPr>
              <w:t xml:space="preserve">, au STBI, à la Surintendance et à l’Académie de France à Rome). </w:t>
            </w:r>
          </w:p>
          <w:p w14:paraId="0C35057A" w14:textId="282652B0" w:rsidR="00B8544E" w:rsidRPr="007C7276" w:rsidRDefault="00B8544E" w:rsidP="00DC7E04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 xml:space="preserve">Suivre l'actualité des recherches sur les œuvres inventoriées. </w:t>
            </w:r>
          </w:p>
          <w:p w14:paraId="0E033CC1" w14:textId="66EFD77E" w:rsidR="00C571F2" w:rsidRPr="007C7276" w:rsidRDefault="00C571F2" w:rsidP="00DC7E04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>Suiv</w:t>
            </w:r>
            <w:r w:rsidR="004858F3" w:rsidRPr="007C7276">
              <w:rPr>
                <w:i/>
                <w:sz w:val="22"/>
                <w:szCs w:val="22"/>
              </w:rPr>
              <w:t>re l</w:t>
            </w:r>
            <w:r w:rsidRPr="007C7276">
              <w:rPr>
                <w:i/>
                <w:sz w:val="22"/>
                <w:szCs w:val="22"/>
              </w:rPr>
              <w:t>es demandes de prêts en lien avec le STBI</w:t>
            </w:r>
            <w:r w:rsidR="007C7276" w:rsidRPr="007C7276">
              <w:rPr>
                <w:i/>
                <w:sz w:val="22"/>
                <w:szCs w:val="22"/>
              </w:rPr>
              <w:t>.</w:t>
            </w:r>
            <w:r w:rsidRPr="007C7276">
              <w:rPr>
                <w:i/>
                <w:sz w:val="22"/>
                <w:szCs w:val="22"/>
              </w:rPr>
              <w:t xml:space="preserve"> </w:t>
            </w:r>
          </w:p>
          <w:p w14:paraId="1FB0CA90" w14:textId="77777777" w:rsidR="008B413B" w:rsidRPr="007C7276" w:rsidRDefault="004858F3" w:rsidP="009A5256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>Solliciter des restaurateurs spécialisés pour dresser les c</w:t>
            </w:r>
            <w:r w:rsidR="00BB12B8" w:rsidRPr="007C7276">
              <w:rPr>
                <w:i/>
                <w:sz w:val="22"/>
                <w:szCs w:val="22"/>
              </w:rPr>
              <w:t xml:space="preserve">onstats d’état </w:t>
            </w:r>
            <w:r w:rsidR="006D6CC7" w:rsidRPr="007C7276">
              <w:rPr>
                <w:i/>
                <w:sz w:val="22"/>
                <w:szCs w:val="22"/>
              </w:rPr>
              <w:t xml:space="preserve">nécessaires </w:t>
            </w:r>
            <w:r w:rsidR="00BB12B8" w:rsidRPr="007C7276">
              <w:rPr>
                <w:i/>
                <w:sz w:val="22"/>
                <w:szCs w:val="22"/>
              </w:rPr>
              <w:t>des œuvre</w:t>
            </w:r>
            <w:r w:rsidR="006D6CC7" w:rsidRPr="007C7276">
              <w:rPr>
                <w:i/>
                <w:sz w:val="22"/>
                <w:szCs w:val="22"/>
              </w:rPr>
              <w:t>s</w:t>
            </w:r>
          </w:p>
          <w:p w14:paraId="26AD12B5" w14:textId="25C60C78" w:rsidR="00CE6962" w:rsidRPr="007C7276" w:rsidRDefault="008B413B" w:rsidP="009A5256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>Etablir un plan de sauvegarde des biens culturels et veiller à la sûreté des œuvres,</w:t>
            </w:r>
            <w:r w:rsidR="006D6CC7" w:rsidRPr="007C7276">
              <w:rPr>
                <w:i/>
                <w:sz w:val="22"/>
                <w:szCs w:val="22"/>
              </w:rPr>
              <w:t xml:space="preserve"> </w:t>
            </w:r>
          </w:p>
          <w:p w14:paraId="7CE44598" w14:textId="61F1F926" w:rsidR="006D6CC7" w:rsidRPr="007C7276" w:rsidRDefault="006D6CC7" w:rsidP="009A5256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 xml:space="preserve">Proposer </w:t>
            </w:r>
            <w:r w:rsidR="00CC434E" w:rsidRPr="007C7276">
              <w:rPr>
                <w:i/>
                <w:sz w:val="22"/>
                <w:szCs w:val="22"/>
              </w:rPr>
              <w:t xml:space="preserve">et mettre en place </w:t>
            </w:r>
            <w:r w:rsidR="004858F3" w:rsidRPr="007C7276">
              <w:rPr>
                <w:i/>
                <w:sz w:val="22"/>
                <w:szCs w:val="22"/>
              </w:rPr>
              <w:t>d</w:t>
            </w:r>
            <w:r w:rsidRPr="007C7276">
              <w:rPr>
                <w:i/>
                <w:sz w:val="22"/>
                <w:szCs w:val="22"/>
              </w:rPr>
              <w:t>es mesures de conservation</w:t>
            </w:r>
            <w:r w:rsidR="00CC434E" w:rsidRPr="007C7276">
              <w:rPr>
                <w:i/>
                <w:sz w:val="22"/>
                <w:szCs w:val="22"/>
              </w:rPr>
              <w:t xml:space="preserve"> préventive et curative</w:t>
            </w:r>
            <w:r w:rsidR="004858F3" w:rsidRPr="007C7276">
              <w:rPr>
                <w:i/>
                <w:sz w:val="22"/>
                <w:szCs w:val="22"/>
              </w:rPr>
              <w:t>, le cas échéant.</w:t>
            </w:r>
          </w:p>
          <w:p w14:paraId="59B84606" w14:textId="77777777" w:rsidR="007C7276" w:rsidRPr="007C7276" w:rsidRDefault="004858F3" w:rsidP="008226EE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 xml:space="preserve">Contribuer, en lien avec </w:t>
            </w:r>
            <w:r w:rsidR="008A48FC" w:rsidRPr="007C7276">
              <w:rPr>
                <w:i/>
                <w:sz w:val="22"/>
                <w:szCs w:val="22"/>
              </w:rPr>
              <w:t>le STBI</w:t>
            </w:r>
            <w:r w:rsidRPr="007C7276">
              <w:rPr>
                <w:i/>
                <w:sz w:val="22"/>
                <w:szCs w:val="22"/>
              </w:rPr>
              <w:t xml:space="preserve">, à l’élaboration des </w:t>
            </w:r>
            <w:r w:rsidR="008A48FC" w:rsidRPr="007C7276">
              <w:rPr>
                <w:i/>
                <w:sz w:val="22"/>
                <w:szCs w:val="22"/>
              </w:rPr>
              <w:t>appels d’offre pour les prestations nécessaires</w:t>
            </w:r>
            <w:r w:rsidR="007C7276" w:rsidRPr="007C7276">
              <w:rPr>
                <w:i/>
                <w:sz w:val="22"/>
                <w:szCs w:val="22"/>
              </w:rPr>
              <w:t>.</w:t>
            </w:r>
          </w:p>
          <w:p w14:paraId="0FDCD40F" w14:textId="0D6345A0" w:rsidR="007B2274" w:rsidRPr="007C7276" w:rsidRDefault="007C7276" w:rsidP="008226EE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>S</w:t>
            </w:r>
            <w:r w:rsidR="007B2274" w:rsidRPr="007C7276">
              <w:rPr>
                <w:i/>
                <w:sz w:val="22"/>
                <w:szCs w:val="22"/>
              </w:rPr>
              <w:t>uivre les mouvements internes et externes des œuvres</w:t>
            </w:r>
          </w:p>
          <w:p w14:paraId="625E5AB5" w14:textId="5F16D2D3" w:rsidR="00CF5C5A" w:rsidRPr="007C7276" w:rsidRDefault="007A1F01" w:rsidP="009A5256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>Accompagner les chantiers en cours</w:t>
            </w:r>
            <w:r w:rsidR="004858F3" w:rsidRPr="007C7276">
              <w:rPr>
                <w:i/>
                <w:sz w:val="22"/>
                <w:szCs w:val="22"/>
              </w:rPr>
              <w:t xml:space="preserve"> (plans de sauvegarde des biens culturels, chantiers de restauration, etc.)</w:t>
            </w:r>
            <w:r w:rsidRPr="007C7276">
              <w:rPr>
                <w:i/>
                <w:sz w:val="22"/>
                <w:szCs w:val="22"/>
              </w:rPr>
              <w:t>.</w:t>
            </w:r>
          </w:p>
          <w:p w14:paraId="7AD6BD8F" w14:textId="674D65EA" w:rsidR="00A52867" w:rsidRPr="007C7276" w:rsidRDefault="00970963" w:rsidP="007C1CB2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>Participer à la production d’expositions</w:t>
            </w:r>
            <w:r w:rsidR="00AF4089" w:rsidRPr="007C7276">
              <w:rPr>
                <w:i/>
                <w:sz w:val="22"/>
                <w:szCs w:val="22"/>
              </w:rPr>
              <w:t xml:space="preserve"> ou d’autres initiatives de valorisation</w:t>
            </w:r>
            <w:r w:rsidR="008B413B" w:rsidRPr="007C7276">
              <w:rPr>
                <w:i/>
                <w:sz w:val="22"/>
                <w:szCs w:val="22"/>
              </w:rPr>
              <w:t xml:space="preserve"> (cartels, aides aux visites, …)</w:t>
            </w:r>
            <w:r w:rsidRPr="007C7276">
              <w:rPr>
                <w:i/>
                <w:sz w:val="22"/>
                <w:szCs w:val="22"/>
              </w:rPr>
              <w:t>.</w:t>
            </w:r>
          </w:p>
        </w:tc>
      </w:tr>
      <w:tr w:rsidR="00466AB6" w:rsidRPr="00466AB6" w14:paraId="3B74B0B5" w14:textId="77777777" w:rsidTr="00775D8F">
        <w:trPr>
          <w:trHeight w:val="485"/>
        </w:trPr>
        <w:tc>
          <w:tcPr>
            <w:tcW w:w="10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5818E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678561" w14:textId="4637FD00" w:rsidR="006F53D7" w:rsidRPr="007C7276" w:rsidRDefault="006F53D7" w:rsidP="00775D8F">
            <w:pPr>
              <w:spacing w:line="240" w:lineRule="auto"/>
              <w:jc w:val="left"/>
              <w:rPr>
                <w:b/>
              </w:rPr>
            </w:pPr>
          </w:p>
        </w:tc>
      </w:tr>
      <w:tr w:rsidR="00466AB6" w:rsidRPr="00F546CA" w14:paraId="743646DD" w14:textId="77777777" w:rsidTr="00EE54B5">
        <w:trPr>
          <w:trHeight w:val="485"/>
        </w:trPr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ABDAC3" w14:textId="77777777" w:rsidR="006F53D7" w:rsidRPr="00466AB6" w:rsidRDefault="00775D8F" w:rsidP="00775D8F">
            <w:pPr>
              <w:spacing w:line="240" w:lineRule="auto"/>
              <w:jc w:val="left"/>
              <w:rPr>
                <w:b/>
              </w:rPr>
            </w:pPr>
            <w:r w:rsidRPr="00466AB6">
              <w:rPr>
                <w:b/>
              </w:rPr>
              <w:t>Diplômes et formations</w:t>
            </w:r>
          </w:p>
        </w:tc>
        <w:tc>
          <w:tcPr>
            <w:tcW w:w="6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E895B4" w14:textId="2FC55124" w:rsidR="004858F3" w:rsidRPr="007C7276" w:rsidRDefault="00C52083" w:rsidP="00043999">
            <w:p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>F</w:t>
            </w:r>
            <w:r w:rsidR="00F57626" w:rsidRPr="007C7276">
              <w:rPr>
                <w:i/>
                <w:sz w:val="22"/>
                <w:szCs w:val="22"/>
              </w:rPr>
              <w:t>ormation</w:t>
            </w:r>
            <w:r w:rsidR="007C1CB2" w:rsidRPr="007C7276">
              <w:rPr>
                <w:i/>
                <w:sz w:val="22"/>
                <w:szCs w:val="22"/>
              </w:rPr>
              <w:t xml:space="preserve"> en histoire de l’art</w:t>
            </w:r>
            <w:r w:rsidR="008B413B" w:rsidRPr="007C7276">
              <w:rPr>
                <w:i/>
                <w:sz w:val="22"/>
                <w:szCs w:val="22"/>
              </w:rPr>
              <w:t xml:space="preserve">, documentation et régie des </w:t>
            </w:r>
            <w:r w:rsidR="00D44A48" w:rsidRPr="007C7276">
              <w:rPr>
                <w:i/>
                <w:sz w:val="22"/>
                <w:szCs w:val="22"/>
              </w:rPr>
              <w:t>œuvres</w:t>
            </w:r>
            <w:r w:rsidR="003A2FF2" w:rsidRPr="007C7276">
              <w:rPr>
                <w:i/>
                <w:sz w:val="22"/>
                <w:szCs w:val="22"/>
              </w:rPr>
              <w:t>.</w:t>
            </w:r>
          </w:p>
          <w:p w14:paraId="09F41780" w14:textId="1E1A56ED" w:rsidR="006F53D7" w:rsidRPr="007C7276" w:rsidRDefault="004858F3" w:rsidP="00043999">
            <w:pPr>
              <w:spacing w:line="240" w:lineRule="auto"/>
              <w:rPr>
                <w:lang w:val="fr-FR"/>
              </w:rPr>
            </w:pPr>
            <w:r w:rsidRPr="007C7276">
              <w:rPr>
                <w:i/>
                <w:sz w:val="22"/>
                <w:szCs w:val="22"/>
                <w:lang w:val="fr-FR"/>
              </w:rPr>
              <w:t xml:space="preserve">Niveau de formation : chargé d’études documentaires ou </w:t>
            </w:r>
            <w:r w:rsidR="00503F2A" w:rsidRPr="007C7276">
              <w:rPr>
                <w:i/>
                <w:sz w:val="22"/>
                <w:szCs w:val="22"/>
                <w:lang w:val="fr-FR"/>
              </w:rPr>
              <w:t>attaché</w:t>
            </w:r>
            <w:r w:rsidR="00F546CA" w:rsidRPr="007C7276">
              <w:rPr>
                <w:i/>
                <w:sz w:val="22"/>
                <w:szCs w:val="22"/>
                <w:lang w:val="fr-FR"/>
              </w:rPr>
              <w:t xml:space="preserve"> de conservation du patrimoine </w:t>
            </w:r>
            <w:r w:rsidRPr="007C7276">
              <w:rPr>
                <w:i/>
                <w:sz w:val="22"/>
                <w:szCs w:val="22"/>
                <w:lang w:val="fr-FR"/>
              </w:rPr>
              <w:t xml:space="preserve">(ou diplôme de niveau </w:t>
            </w:r>
            <w:r w:rsidR="00F546CA" w:rsidRPr="007C7276">
              <w:rPr>
                <w:i/>
                <w:sz w:val="22"/>
                <w:szCs w:val="22"/>
                <w:lang w:val="fr-FR"/>
              </w:rPr>
              <w:t>équivalent</w:t>
            </w:r>
            <w:r w:rsidRPr="007C7276">
              <w:rPr>
                <w:i/>
                <w:sz w:val="22"/>
                <w:szCs w:val="22"/>
                <w:lang w:val="fr-FR"/>
              </w:rPr>
              <w:t>)</w:t>
            </w:r>
            <w:r w:rsidR="00F546CA" w:rsidRPr="007C7276">
              <w:rPr>
                <w:i/>
                <w:sz w:val="22"/>
                <w:szCs w:val="22"/>
                <w:lang w:val="fr-FR"/>
              </w:rPr>
              <w:t>.</w:t>
            </w:r>
          </w:p>
        </w:tc>
      </w:tr>
      <w:tr w:rsidR="00466AB6" w:rsidRPr="00466AB6" w14:paraId="284CD6FE" w14:textId="77777777" w:rsidTr="00EE54B5">
        <w:trPr>
          <w:trHeight w:val="485"/>
        </w:trPr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49836B" w14:textId="77777777" w:rsidR="007F3906" w:rsidRPr="00466AB6" w:rsidRDefault="007F3906" w:rsidP="00775D8F">
            <w:pPr>
              <w:spacing w:line="240" w:lineRule="auto"/>
              <w:jc w:val="left"/>
              <w:rPr>
                <w:b/>
              </w:rPr>
            </w:pPr>
            <w:r w:rsidRPr="00466AB6">
              <w:rPr>
                <w:b/>
              </w:rPr>
              <w:t>Langues indispensables</w:t>
            </w:r>
          </w:p>
        </w:tc>
        <w:tc>
          <w:tcPr>
            <w:tcW w:w="6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F0DA97" w14:textId="7C082CC5" w:rsidR="004858F3" w:rsidRPr="007C7276" w:rsidRDefault="007F3906" w:rsidP="00775D8F">
            <w:p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>Français</w:t>
            </w:r>
            <w:r w:rsidR="004858F3" w:rsidRPr="007C7276">
              <w:rPr>
                <w:i/>
                <w:sz w:val="22"/>
                <w:szCs w:val="22"/>
              </w:rPr>
              <w:t xml:space="preserve"> (lu, écrit, parlé)</w:t>
            </w:r>
          </w:p>
          <w:p w14:paraId="5C4398E1" w14:textId="6DF8F17D" w:rsidR="007F3906" w:rsidRPr="007C7276" w:rsidRDefault="007F3906" w:rsidP="00775D8F">
            <w:pPr>
              <w:spacing w:line="240" w:lineRule="auto"/>
            </w:pPr>
            <w:r w:rsidRPr="007C7276">
              <w:rPr>
                <w:i/>
                <w:sz w:val="22"/>
                <w:szCs w:val="22"/>
              </w:rPr>
              <w:t>Italien</w:t>
            </w:r>
            <w:r w:rsidR="004858F3" w:rsidRPr="007C7276">
              <w:rPr>
                <w:i/>
                <w:sz w:val="22"/>
                <w:szCs w:val="22"/>
              </w:rPr>
              <w:t xml:space="preserve"> (lu, écrit, parlé)</w:t>
            </w:r>
          </w:p>
        </w:tc>
      </w:tr>
      <w:tr w:rsidR="00466AB6" w:rsidRPr="00466AB6" w14:paraId="6B160393" w14:textId="77777777" w:rsidTr="00EE54B5">
        <w:trPr>
          <w:trHeight w:val="1320"/>
        </w:trPr>
        <w:tc>
          <w:tcPr>
            <w:tcW w:w="42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E08D4A" w14:textId="77777777" w:rsidR="006F53D7" w:rsidRPr="00466AB6" w:rsidRDefault="00775D8F" w:rsidP="00775D8F">
            <w:pPr>
              <w:spacing w:line="240" w:lineRule="auto"/>
              <w:jc w:val="left"/>
              <w:rPr>
                <w:b/>
              </w:rPr>
            </w:pPr>
            <w:r w:rsidRPr="00466AB6">
              <w:rPr>
                <w:b/>
              </w:rPr>
              <w:t>Connaissances et compétences requises</w:t>
            </w:r>
          </w:p>
        </w:tc>
        <w:tc>
          <w:tcPr>
            <w:tcW w:w="62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57FBA1" w14:textId="542503D7" w:rsidR="008B413B" w:rsidRPr="007C7276" w:rsidRDefault="008B413B" w:rsidP="008F117D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>Documentation et régie des œuvres,</w:t>
            </w:r>
          </w:p>
          <w:p w14:paraId="29EE904D" w14:textId="0F7CA87A" w:rsidR="006F53D7" w:rsidRPr="007C7276" w:rsidRDefault="00007BF8" w:rsidP="008F117D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 xml:space="preserve">Conditions de sûreté </w:t>
            </w:r>
            <w:r w:rsidR="008F117D" w:rsidRPr="007C7276">
              <w:rPr>
                <w:i/>
                <w:sz w:val="22"/>
                <w:szCs w:val="22"/>
              </w:rPr>
              <w:t xml:space="preserve">et de sécurité des œuvres. </w:t>
            </w:r>
          </w:p>
          <w:p w14:paraId="789EBB2E" w14:textId="025541A6" w:rsidR="008F117D" w:rsidRPr="007C7276" w:rsidRDefault="00A56A25" w:rsidP="008F117D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>Normes internationales de conservation et de sécurité.</w:t>
            </w:r>
          </w:p>
          <w:p w14:paraId="4A17EA74" w14:textId="6A5C3290" w:rsidR="00A56A25" w:rsidRPr="007C7276" w:rsidRDefault="00A56A25" w:rsidP="008F117D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>Méthodes et techniques de la conservation préventive</w:t>
            </w:r>
            <w:r w:rsidR="00AC7B88" w:rsidRPr="007C7276">
              <w:rPr>
                <w:i/>
                <w:sz w:val="22"/>
                <w:szCs w:val="22"/>
              </w:rPr>
              <w:t xml:space="preserve">. </w:t>
            </w:r>
          </w:p>
          <w:p w14:paraId="5883EBEE" w14:textId="69852595" w:rsidR="00EE54B5" w:rsidRPr="007C7276" w:rsidRDefault="00EE54B5" w:rsidP="00EE54B5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>Pratique du constat d’état</w:t>
            </w:r>
          </w:p>
          <w:p w14:paraId="79E46066" w14:textId="74318A06" w:rsidR="00AC7B88" w:rsidRPr="007C7276" w:rsidRDefault="00AC7B88" w:rsidP="008F117D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 xml:space="preserve">Déontologie générale et procédures de restauration. </w:t>
            </w:r>
          </w:p>
          <w:p w14:paraId="61EB9159" w14:textId="3A8552F9" w:rsidR="009113C3" w:rsidRPr="007C7276" w:rsidRDefault="00AC7B88" w:rsidP="009113C3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 xml:space="preserve">Logiciels </w:t>
            </w:r>
            <w:r w:rsidR="00746B06" w:rsidRPr="007C7276">
              <w:rPr>
                <w:i/>
                <w:sz w:val="22"/>
                <w:szCs w:val="22"/>
              </w:rPr>
              <w:t xml:space="preserve">et outils de gestion </w:t>
            </w:r>
            <w:r w:rsidR="008B413B" w:rsidRPr="007C7276">
              <w:rPr>
                <w:i/>
                <w:sz w:val="22"/>
                <w:szCs w:val="22"/>
              </w:rPr>
              <w:t>des collections d’œuvres d’art</w:t>
            </w:r>
            <w:r w:rsidR="00746B06" w:rsidRPr="007C7276">
              <w:rPr>
                <w:i/>
                <w:sz w:val="22"/>
                <w:szCs w:val="22"/>
              </w:rPr>
              <w:t>.</w:t>
            </w:r>
          </w:p>
          <w:p w14:paraId="55185290" w14:textId="2B890217" w:rsidR="00AC7B88" w:rsidRPr="007C7276" w:rsidRDefault="009113C3" w:rsidP="009113C3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>Pratique des langues (françai</w:t>
            </w:r>
            <w:r w:rsidR="004858F3" w:rsidRPr="007C7276">
              <w:rPr>
                <w:i/>
                <w:sz w:val="22"/>
                <w:szCs w:val="22"/>
              </w:rPr>
              <w:t>s</w:t>
            </w:r>
            <w:r w:rsidRPr="007C7276">
              <w:rPr>
                <w:i/>
                <w:sz w:val="22"/>
                <w:szCs w:val="22"/>
              </w:rPr>
              <w:t xml:space="preserve"> et italien)</w:t>
            </w:r>
            <w:r w:rsidR="00C0734F" w:rsidRPr="007C7276">
              <w:rPr>
                <w:i/>
                <w:sz w:val="22"/>
                <w:szCs w:val="22"/>
              </w:rPr>
              <w:t>.</w:t>
            </w:r>
            <w:r w:rsidR="00746B06" w:rsidRPr="007C7276">
              <w:rPr>
                <w:i/>
                <w:sz w:val="22"/>
                <w:szCs w:val="22"/>
              </w:rPr>
              <w:t xml:space="preserve"> </w:t>
            </w:r>
          </w:p>
          <w:p w14:paraId="55A6E9EC" w14:textId="1FC48A98" w:rsidR="00746B06" w:rsidRPr="007C7276" w:rsidRDefault="00EE54B5" w:rsidP="008F117D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>P</w:t>
            </w:r>
            <w:r w:rsidR="004858F3" w:rsidRPr="007C7276">
              <w:rPr>
                <w:i/>
                <w:sz w:val="22"/>
                <w:szCs w:val="22"/>
              </w:rPr>
              <w:t xml:space="preserve">ratique </w:t>
            </w:r>
            <w:r w:rsidRPr="007C7276">
              <w:rPr>
                <w:i/>
                <w:sz w:val="22"/>
                <w:szCs w:val="22"/>
              </w:rPr>
              <w:t>de la recherche dans les collections muséales et les fonds d’a</w:t>
            </w:r>
            <w:r w:rsidR="004F4021" w:rsidRPr="007C7276">
              <w:rPr>
                <w:i/>
                <w:sz w:val="22"/>
                <w:szCs w:val="22"/>
              </w:rPr>
              <w:t>rchives</w:t>
            </w:r>
            <w:r w:rsidR="004858F3" w:rsidRPr="007C7276">
              <w:rPr>
                <w:i/>
                <w:sz w:val="22"/>
                <w:szCs w:val="22"/>
              </w:rPr>
              <w:t xml:space="preserve"> et</w:t>
            </w:r>
            <w:r w:rsidR="004F4021" w:rsidRPr="007C7276">
              <w:rPr>
                <w:i/>
                <w:sz w:val="22"/>
                <w:szCs w:val="22"/>
              </w:rPr>
              <w:t xml:space="preserve"> </w:t>
            </w:r>
            <w:r w:rsidR="004858F3" w:rsidRPr="007C7276">
              <w:rPr>
                <w:i/>
                <w:sz w:val="22"/>
                <w:szCs w:val="22"/>
              </w:rPr>
              <w:t xml:space="preserve">de </w:t>
            </w:r>
            <w:r w:rsidR="004F4021" w:rsidRPr="007C7276">
              <w:rPr>
                <w:i/>
                <w:sz w:val="22"/>
                <w:szCs w:val="22"/>
              </w:rPr>
              <w:t xml:space="preserve">bibliothèques… </w:t>
            </w:r>
          </w:p>
          <w:p w14:paraId="50B2F4AB" w14:textId="0F30F096" w:rsidR="00846E73" w:rsidRPr="007C7276" w:rsidRDefault="00EE54B5" w:rsidP="008F117D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 xml:space="preserve">Maîtrise </w:t>
            </w:r>
            <w:r w:rsidR="00FA2CB4" w:rsidRPr="007C7276">
              <w:rPr>
                <w:i/>
                <w:sz w:val="22"/>
                <w:szCs w:val="22"/>
              </w:rPr>
              <w:t>rédactionnel</w:t>
            </w:r>
            <w:r w:rsidRPr="007C7276">
              <w:rPr>
                <w:i/>
                <w:sz w:val="22"/>
                <w:szCs w:val="22"/>
              </w:rPr>
              <w:t>le</w:t>
            </w:r>
          </w:p>
          <w:p w14:paraId="720F7CA6" w14:textId="27CCFE43" w:rsidR="00FA2CB4" w:rsidRPr="007C7276" w:rsidRDefault="00EE54B5" w:rsidP="008F117D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 xml:space="preserve">Qualités de coordination de </w:t>
            </w:r>
            <w:r w:rsidR="003C6FF3" w:rsidRPr="007C7276">
              <w:rPr>
                <w:i/>
                <w:sz w:val="22"/>
                <w:szCs w:val="22"/>
              </w:rPr>
              <w:t>projet</w:t>
            </w:r>
            <w:r w:rsidRPr="007C7276">
              <w:rPr>
                <w:i/>
                <w:sz w:val="22"/>
                <w:szCs w:val="22"/>
              </w:rPr>
              <w:t>s</w:t>
            </w:r>
          </w:p>
          <w:p w14:paraId="7E432814" w14:textId="3A02962B" w:rsidR="008B413B" w:rsidRPr="007C7276" w:rsidRDefault="008B413B" w:rsidP="008F117D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>Mise en place et suivi d’une programmation</w:t>
            </w:r>
          </w:p>
          <w:p w14:paraId="0080DFCA" w14:textId="29BA5A77" w:rsidR="008F117D" w:rsidRPr="007C7276" w:rsidRDefault="00EE54B5" w:rsidP="00EE54B5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  <w:r w:rsidRPr="007C7276">
              <w:rPr>
                <w:i/>
                <w:sz w:val="22"/>
                <w:szCs w:val="22"/>
              </w:rPr>
              <w:t>Connaissances financières (é</w:t>
            </w:r>
            <w:r w:rsidR="003C6FF3" w:rsidRPr="007C7276">
              <w:rPr>
                <w:i/>
                <w:sz w:val="22"/>
                <w:szCs w:val="22"/>
              </w:rPr>
              <w:t>tabli</w:t>
            </w:r>
            <w:r w:rsidRPr="007C7276">
              <w:rPr>
                <w:i/>
                <w:sz w:val="22"/>
                <w:szCs w:val="22"/>
              </w:rPr>
              <w:t>ssement d’</w:t>
            </w:r>
            <w:r w:rsidR="003C6FF3" w:rsidRPr="007C7276">
              <w:rPr>
                <w:i/>
                <w:sz w:val="22"/>
                <w:szCs w:val="22"/>
              </w:rPr>
              <w:t>un budget</w:t>
            </w:r>
            <w:r w:rsidRPr="007C7276">
              <w:rPr>
                <w:i/>
                <w:sz w:val="22"/>
                <w:szCs w:val="22"/>
              </w:rPr>
              <w:t>, lecture d’un devis, procédures de consultation)</w:t>
            </w:r>
          </w:p>
        </w:tc>
      </w:tr>
      <w:tr w:rsidR="00466AB6" w:rsidRPr="00466AB6" w14:paraId="5624D7BC" w14:textId="77777777" w:rsidTr="00EE54B5">
        <w:trPr>
          <w:trHeight w:val="1305"/>
        </w:trPr>
        <w:tc>
          <w:tcPr>
            <w:tcW w:w="42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940B46" w14:textId="77777777" w:rsidR="006F53D7" w:rsidRPr="00466AB6" w:rsidRDefault="00775D8F" w:rsidP="00775D8F">
            <w:pPr>
              <w:spacing w:line="240" w:lineRule="auto"/>
              <w:jc w:val="left"/>
              <w:rPr>
                <w:b/>
              </w:rPr>
            </w:pPr>
            <w:r w:rsidRPr="00466AB6">
              <w:rPr>
                <w:b/>
              </w:rPr>
              <w:t>Qualités requises</w:t>
            </w:r>
          </w:p>
        </w:tc>
        <w:tc>
          <w:tcPr>
            <w:tcW w:w="62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40B88C" w14:textId="77777777" w:rsidR="00B46C45" w:rsidRPr="007C7276" w:rsidRDefault="00453182" w:rsidP="00453182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>Sens de l’analyse</w:t>
            </w:r>
          </w:p>
          <w:p w14:paraId="3E775E1D" w14:textId="77777777" w:rsidR="00453182" w:rsidRPr="007C7276" w:rsidRDefault="006B01AB" w:rsidP="00453182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>Sens de la créativité</w:t>
            </w:r>
          </w:p>
          <w:p w14:paraId="4568CE1B" w14:textId="77777777" w:rsidR="006B01AB" w:rsidRPr="007C7276" w:rsidRDefault="006B01AB" w:rsidP="00453182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>Sens de l’initiative</w:t>
            </w:r>
          </w:p>
          <w:p w14:paraId="28D3DEAA" w14:textId="77777777" w:rsidR="006B01AB" w:rsidRPr="007C7276" w:rsidRDefault="006B01AB" w:rsidP="00453182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 xml:space="preserve">Sens des relations humaines </w:t>
            </w:r>
          </w:p>
          <w:p w14:paraId="0AE87AB6" w14:textId="77777777" w:rsidR="006B01AB" w:rsidRPr="007C7276" w:rsidRDefault="006B01AB" w:rsidP="006B01AB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>Esprit d’équipe</w:t>
            </w:r>
          </w:p>
          <w:p w14:paraId="2D226460" w14:textId="25C3A3AF" w:rsidR="008B413B" w:rsidRPr="007C7276" w:rsidRDefault="007C7276" w:rsidP="006B01AB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>Rigueur et s</w:t>
            </w:r>
            <w:r w:rsidR="001D52AB" w:rsidRPr="007C7276">
              <w:rPr>
                <w:i/>
                <w:sz w:val="22"/>
                <w:szCs w:val="22"/>
              </w:rPr>
              <w:t>ens de l’organisation</w:t>
            </w:r>
          </w:p>
          <w:p w14:paraId="6F43ADD5" w14:textId="77777777" w:rsidR="001D52AB" w:rsidRPr="007C7276" w:rsidRDefault="001D52AB" w:rsidP="006B01AB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i/>
                <w:sz w:val="22"/>
                <w:szCs w:val="22"/>
              </w:rPr>
            </w:pPr>
            <w:r w:rsidRPr="007C7276">
              <w:rPr>
                <w:i/>
                <w:sz w:val="22"/>
                <w:szCs w:val="22"/>
              </w:rPr>
              <w:t>Capacité d’adaptation</w:t>
            </w:r>
          </w:p>
          <w:p w14:paraId="2D609168" w14:textId="77777777" w:rsidR="001D52AB" w:rsidRPr="007C7276" w:rsidRDefault="001D52AB" w:rsidP="006B01AB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  <w:r w:rsidRPr="007C7276">
              <w:rPr>
                <w:i/>
                <w:sz w:val="22"/>
                <w:szCs w:val="22"/>
              </w:rPr>
              <w:t>Réactivité</w:t>
            </w:r>
          </w:p>
          <w:p w14:paraId="3A470B26" w14:textId="2FB2D6D3" w:rsidR="00C0734F" w:rsidRPr="007C7276" w:rsidRDefault="00C0734F" w:rsidP="006B01AB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  <w:r w:rsidRPr="007C7276">
              <w:rPr>
                <w:i/>
                <w:sz w:val="22"/>
                <w:szCs w:val="22"/>
              </w:rPr>
              <w:t>Goût pour la transmission et la pédagogie</w:t>
            </w:r>
          </w:p>
          <w:p w14:paraId="38815EF6" w14:textId="10588A00" w:rsidR="00CF5C5A" w:rsidRPr="007C7276" w:rsidRDefault="00CF5C5A" w:rsidP="006B01AB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  <w:r w:rsidRPr="007C7276">
              <w:rPr>
                <w:i/>
                <w:sz w:val="22"/>
                <w:szCs w:val="22"/>
              </w:rPr>
              <w:t>Mobilité</w:t>
            </w:r>
          </w:p>
        </w:tc>
      </w:tr>
      <w:tr w:rsidR="00466AB6" w:rsidRPr="00466AB6" w14:paraId="2FA316D6" w14:textId="77777777" w:rsidTr="00EE54B5">
        <w:trPr>
          <w:trHeight w:val="485"/>
        </w:trPr>
        <w:tc>
          <w:tcPr>
            <w:tcW w:w="42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75355D" w14:textId="77777777" w:rsidR="006F53D7" w:rsidRPr="00466AB6" w:rsidRDefault="00775D8F" w:rsidP="00775D8F">
            <w:pPr>
              <w:spacing w:line="240" w:lineRule="auto"/>
              <w:jc w:val="left"/>
              <w:rPr>
                <w:b/>
              </w:rPr>
            </w:pPr>
            <w:r w:rsidRPr="00466AB6">
              <w:rPr>
                <w:b/>
              </w:rPr>
              <w:t>Expérience exigée</w:t>
            </w:r>
          </w:p>
        </w:tc>
        <w:tc>
          <w:tcPr>
            <w:tcW w:w="62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AFF580" w14:textId="4DE4B462" w:rsidR="006F53D7" w:rsidRPr="007C7276" w:rsidRDefault="00EE54B5" w:rsidP="00EE54B5">
            <w:pPr>
              <w:spacing w:line="240" w:lineRule="auto"/>
              <w:rPr>
                <w:rFonts w:eastAsia="Times New Roman"/>
                <w:i/>
                <w:iCs/>
                <w:sz w:val="22"/>
                <w:szCs w:val="22"/>
              </w:rPr>
            </w:pPr>
            <w:r w:rsidRPr="007C7276">
              <w:rPr>
                <w:rFonts w:eastAsia="Times New Roman"/>
                <w:i/>
                <w:iCs/>
                <w:sz w:val="22"/>
                <w:szCs w:val="22"/>
              </w:rPr>
              <w:t>Expérience professionnell</w:t>
            </w:r>
            <w:r w:rsidR="005C4709" w:rsidRPr="007C7276">
              <w:rPr>
                <w:rFonts w:eastAsia="Times New Roman"/>
                <w:i/>
                <w:iCs/>
                <w:sz w:val="22"/>
                <w:szCs w:val="22"/>
              </w:rPr>
              <w:t>e avérée (</w:t>
            </w:r>
            <w:r w:rsidRPr="007C7276">
              <w:rPr>
                <w:rFonts w:eastAsia="Times New Roman"/>
                <w:i/>
                <w:iCs/>
                <w:sz w:val="22"/>
                <w:szCs w:val="22"/>
              </w:rPr>
              <w:t>cadre d'emploi administratif</w:t>
            </w:r>
            <w:r w:rsidR="005C4709" w:rsidRPr="007C7276">
              <w:rPr>
                <w:rFonts w:eastAsia="Times New Roman"/>
                <w:i/>
                <w:iCs/>
                <w:sz w:val="22"/>
                <w:szCs w:val="22"/>
              </w:rPr>
              <w:t>)</w:t>
            </w:r>
            <w:r w:rsidRPr="007C7276">
              <w:rPr>
                <w:rFonts w:eastAsia="Times New Roman"/>
                <w:i/>
                <w:iCs/>
                <w:sz w:val="22"/>
                <w:szCs w:val="22"/>
              </w:rPr>
              <w:t xml:space="preserve"> dans le domaine de l’histoire de l’art, </w:t>
            </w:r>
            <w:r w:rsidR="008B413B" w:rsidRPr="007C7276">
              <w:rPr>
                <w:rFonts w:eastAsia="Times New Roman"/>
                <w:i/>
                <w:iCs/>
                <w:sz w:val="22"/>
                <w:szCs w:val="22"/>
              </w:rPr>
              <w:t xml:space="preserve">de la gestion de collection, </w:t>
            </w:r>
            <w:r w:rsidRPr="007C7276">
              <w:rPr>
                <w:rFonts w:eastAsia="Times New Roman"/>
                <w:i/>
                <w:iCs/>
                <w:sz w:val="22"/>
                <w:szCs w:val="22"/>
              </w:rPr>
              <w:t>de la conservation ou du patrimoine</w:t>
            </w:r>
          </w:p>
          <w:p w14:paraId="518D2A78" w14:textId="0413A122" w:rsidR="005C4709" w:rsidRPr="007C7276" w:rsidRDefault="005C4709" w:rsidP="005C4709">
            <w:pPr>
              <w:spacing w:line="240" w:lineRule="auto"/>
              <w:rPr>
                <w:i/>
                <w:iCs/>
                <w:sz w:val="22"/>
                <w:szCs w:val="22"/>
              </w:rPr>
            </w:pPr>
            <w:r w:rsidRPr="007C7276">
              <w:rPr>
                <w:rFonts w:eastAsia="Times New Roman"/>
                <w:i/>
                <w:iCs/>
                <w:sz w:val="22"/>
                <w:szCs w:val="22"/>
              </w:rPr>
              <w:t xml:space="preserve">Expérience professionnelle </w:t>
            </w:r>
            <w:r w:rsidR="00584941" w:rsidRPr="007C7276">
              <w:rPr>
                <w:rFonts w:eastAsia="Times New Roman"/>
                <w:i/>
                <w:iCs/>
                <w:sz w:val="22"/>
                <w:szCs w:val="22"/>
              </w:rPr>
              <w:t xml:space="preserve">en </w:t>
            </w:r>
            <w:r w:rsidRPr="007C7276">
              <w:rPr>
                <w:rFonts w:eastAsia="Times New Roman"/>
                <w:i/>
                <w:iCs/>
                <w:sz w:val="22"/>
                <w:szCs w:val="22"/>
              </w:rPr>
              <w:t>adéquat</w:t>
            </w:r>
            <w:r w:rsidR="00584941" w:rsidRPr="007C7276">
              <w:rPr>
                <w:rFonts w:eastAsia="Times New Roman"/>
                <w:i/>
                <w:iCs/>
                <w:sz w:val="22"/>
                <w:szCs w:val="22"/>
              </w:rPr>
              <w:t xml:space="preserve">ion avec le poste </w:t>
            </w:r>
            <w:r w:rsidRPr="007C7276">
              <w:rPr>
                <w:rFonts w:eastAsia="Times New Roman"/>
                <w:i/>
                <w:iCs/>
                <w:sz w:val="22"/>
                <w:szCs w:val="22"/>
              </w:rPr>
              <w:t>avérée au cours des deux années écoulées.</w:t>
            </w:r>
          </w:p>
        </w:tc>
      </w:tr>
    </w:tbl>
    <w:p w14:paraId="1EAFD008" w14:textId="77777777" w:rsidR="006F53D7" w:rsidRPr="00466AB6" w:rsidRDefault="006F53D7"/>
    <w:sectPr w:rsidR="006F53D7" w:rsidRPr="00466AB6">
      <w:footerReference w:type="default" r:id="rId8"/>
      <w:pgSz w:w="11906" w:h="16838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2A3243" w14:textId="77777777" w:rsidR="00E00760" w:rsidRDefault="00E00760" w:rsidP="007836AF">
      <w:pPr>
        <w:spacing w:line="240" w:lineRule="auto"/>
      </w:pPr>
      <w:r>
        <w:separator/>
      </w:r>
    </w:p>
  </w:endnote>
  <w:endnote w:type="continuationSeparator" w:id="0">
    <w:p w14:paraId="0EA72AA6" w14:textId="77777777" w:rsidR="00E00760" w:rsidRDefault="00E00760" w:rsidP="007836A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D55AF" w14:textId="736380FF" w:rsidR="007836AF" w:rsidRDefault="007836AF">
    <w:pPr>
      <w:pStyle w:val="Pieddepag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4B58AE72" wp14:editId="309B10A1">
              <wp:simplePos x="0" y="0"/>
              <wp:positionH relativeFrom="page">
                <wp:posOffset>0</wp:posOffset>
              </wp:positionH>
              <wp:positionV relativeFrom="page">
                <wp:posOffset>10227945</wp:posOffset>
              </wp:positionV>
              <wp:extent cx="7560310" cy="273050"/>
              <wp:effectExtent l="0" t="0" r="0" b="12700"/>
              <wp:wrapNone/>
              <wp:docPr id="1055044396" name="MSIPCMa603429a90c627479fa996f9" descr="{&quot;HashCode&quot;:-468733573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60A02C19" w14:textId="4C7539A2" w:rsidR="007836AF" w:rsidRPr="007836AF" w:rsidRDefault="007836AF" w:rsidP="007836AF">
                          <w:pPr>
                            <w:jc w:val="center"/>
                            <w:rPr>
                              <w:rFonts w:ascii="Calibri" w:hAnsi="Calibri" w:cs="Calibri"/>
                              <w:color w:val="008000"/>
                            </w:rPr>
                          </w:pPr>
                          <w:r w:rsidRPr="007836AF">
                            <w:rPr>
                              <w:rFonts w:ascii="Calibri" w:hAnsi="Calibri" w:cs="Calibri"/>
                              <w:color w:val="008000"/>
                            </w:rPr>
                            <w:t>C1 Données Internes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oel="http://schemas.microsoft.com/office/2019/extlst">
          <w:pict>
            <v:shapetype w14:anchorId="4B58AE72" id="_x0000_t202" coordsize="21600,21600" o:spt="202" path="m,l,21600r21600,l21600,xe">
              <v:stroke joinstyle="miter"/>
              <v:path gradientshapeok="t" o:connecttype="rect"/>
            </v:shapetype>
            <v:shape id="MSIPCMa603429a90c627479fa996f9" o:spid="_x0000_s1026" type="#_x0000_t202" alt="{&quot;HashCode&quot;:-468733573,&quot;Height&quot;:841.0,&quot;Width&quot;:595.0,&quot;Placement&quot;:&quot;Footer&quot;,&quot;Index&quot;:&quot;Primary&quot;,&quot;Section&quot;:1,&quot;Top&quot;:0.0,&quot;Left&quot;:0.0}" style="position:absolute;left:0;text-align:left;margin-left:0;margin-top:805.35pt;width:595.3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" o:allowincell="f" filled="f" stroked="f" strokeweight=".5pt">
              <v:textbox inset=",0,,0">
                <w:txbxContent>
                  <w:p w14:paraId="60A02C19" w14:textId="4C7539A2" w:rsidR="007836AF" w:rsidRPr="007836AF" w:rsidRDefault="007836AF" w:rsidP="007836AF">
                    <w:pPr>
                      <w:jc w:val="center"/>
                      <w:rPr>
                        <w:rFonts w:ascii="Calibri" w:hAnsi="Calibri" w:cs="Calibri"/>
                        <w:color w:val="008000"/>
                      </w:rPr>
                    </w:pPr>
                    <w:r w:rsidRPr="007836AF">
                      <w:rPr>
                        <w:rFonts w:ascii="Calibri" w:hAnsi="Calibri" w:cs="Calibri"/>
                        <w:color w:val="008000"/>
                      </w:rPr>
                      <w:t>C1 Données Internes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084D4B" w14:textId="77777777" w:rsidR="00E00760" w:rsidRDefault="00E00760" w:rsidP="007836AF">
      <w:pPr>
        <w:spacing w:line="240" w:lineRule="auto"/>
      </w:pPr>
      <w:r>
        <w:separator/>
      </w:r>
    </w:p>
  </w:footnote>
  <w:footnote w:type="continuationSeparator" w:id="0">
    <w:p w14:paraId="6447C84E" w14:textId="77777777" w:rsidR="00E00760" w:rsidRDefault="00E00760" w:rsidP="007836A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A134D"/>
    <w:multiLevelType w:val="hybridMultilevel"/>
    <w:tmpl w:val="6AAA564C"/>
    <w:lvl w:ilvl="0" w:tplc="54E0931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2A0371"/>
    <w:multiLevelType w:val="hybridMultilevel"/>
    <w:tmpl w:val="B2981076"/>
    <w:lvl w:ilvl="0" w:tplc="B34CDFD0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AE2AE4"/>
    <w:multiLevelType w:val="hybridMultilevel"/>
    <w:tmpl w:val="2C9267F2"/>
    <w:lvl w:ilvl="0" w:tplc="57E8B3B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FA58B2"/>
    <w:multiLevelType w:val="hybridMultilevel"/>
    <w:tmpl w:val="C1CA080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751010"/>
    <w:multiLevelType w:val="hybridMultilevel"/>
    <w:tmpl w:val="B48C0B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3D7"/>
    <w:rsid w:val="000013B9"/>
    <w:rsid w:val="00007BF8"/>
    <w:rsid w:val="00043999"/>
    <w:rsid w:val="000756C6"/>
    <w:rsid w:val="00075F45"/>
    <w:rsid w:val="000D4F69"/>
    <w:rsid w:val="000D6616"/>
    <w:rsid w:val="001140E8"/>
    <w:rsid w:val="00151032"/>
    <w:rsid w:val="00162BEC"/>
    <w:rsid w:val="001B06F4"/>
    <w:rsid w:val="001D0D50"/>
    <w:rsid w:val="001D4809"/>
    <w:rsid w:val="001D52AB"/>
    <w:rsid w:val="001F57B7"/>
    <w:rsid w:val="0020129B"/>
    <w:rsid w:val="00227387"/>
    <w:rsid w:val="00245CEA"/>
    <w:rsid w:val="00254A57"/>
    <w:rsid w:val="00286D4E"/>
    <w:rsid w:val="002912A2"/>
    <w:rsid w:val="00291D96"/>
    <w:rsid w:val="002A18A8"/>
    <w:rsid w:val="002F5796"/>
    <w:rsid w:val="0032726E"/>
    <w:rsid w:val="003774F7"/>
    <w:rsid w:val="003A2FF2"/>
    <w:rsid w:val="003B6D07"/>
    <w:rsid w:val="003C6C4B"/>
    <w:rsid w:val="003C6FF3"/>
    <w:rsid w:val="003E6747"/>
    <w:rsid w:val="00402126"/>
    <w:rsid w:val="00416384"/>
    <w:rsid w:val="00435ED2"/>
    <w:rsid w:val="00443FBE"/>
    <w:rsid w:val="00453182"/>
    <w:rsid w:val="00456F85"/>
    <w:rsid w:val="00466AB6"/>
    <w:rsid w:val="004858F3"/>
    <w:rsid w:val="004C343C"/>
    <w:rsid w:val="004D7255"/>
    <w:rsid w:val="004F4021"/>
    <w:rsid w:val="00503F2A"/>
    <w:rsid w:val="005106A7"/>
    <w:rsid w:val="00584941"/>
    <w:rsid w:val="005B41A4"/>
    <w:rsid w:val="005C2638"/>
    <w:rsid w:val="005C4709"/>
    <w:rsid w:val="0063642A"/>
    <w:rsid w:val="006556F4"/>
    <w:rsid w:val="00664DB8"/>
    <w:rsid w:val="006A4AE6"/>
    <w:rsid w:val="006A6738"/>
    <w:rsid w:val="006B01AB"/>
    <w:rsid w:val="006B4C08"/>
    <w:rsid w:val="006D6CC7"/>
    <w:rsid w:val="006F53D7"/>
    <w:rsid w:val="00733B85"/>
    <w:rsid w:val="00746B06"/>
    <w:rsid w:val="00762906"/>
    <w:rsid w:val="00775D8F"/>
    <w:rsid w:val="007836AF"/>
    <w:rsid w:val="007906FF"/>
    <w:rsid w:val="007A01C4"/>
    <w:rsid w:val="007A1F01"/>
    <w:rsid w:val="007B2274"/>
    <w:rsid w:val="007C1CB2"/>
    <w:rsid w:val="007C7276"/>
    <w:rsid w:val="007F3906"/>
    <w:rsid w:val="007F5F1C"/>
    <w:rsid w:val="00822054"/>
    <w:rsid w:val="00846E73"/>
    <w:rsid w:val="00850CB1"/>
    <w:rsid w:val="00854313"/>
    <w:rsid w:val="0086650A"/>
    <w:rsid w:val="008A085D"/>
    <w:rsid w:val="008A48FC"/>
    <w:rsid w:val="008B413B"/>
    <w:rsid w:val="008B5B16"/>
    <w:rsid w:val="008C3A5C"/>
    <w:rsid w:val="008D2180"/>
    <w:rsid w:val="008F117D"/>
    <w:rsid w:val="009113C3"/>
    <w:rsid w:val="00915E0E"/>
    <w:rsid w:val="00927F68"/>
    <w:rsid w:val="00970963"/>
    <w:rsid w:val="00982FDF"/>
    <w:rsid w:val="00995FCB"/>
    <w:rsid w:val="009A5256"/>
    <w:rsid w:val="009A6C4D"/>
    <w:rsid w:val="00A52867"/>
    <w:rsid w:val="00A56A25"/>
    <w:rsid w:val="00A90DB0"/>
    <w:rsid w:val="00AA4627"/>
    <w:rsid w:val="00AA787E"/>
    <w:rsid w:val="00AB1BFD"/>
    <w:rsid w:val="00AC7B88"/>
    <w:rsid w:val="00AF4089"/>
    <w:rsid w:val="00AF7AB0"/>
    <w:rsid w:val="00B46C45"/>
    <w:rsid w:val="00B67E9E"/>
    <w:rsid w:val="00B760F3"/>
    <w:rsid w:val="00B8544E"/>
    <w:rsid w:val="00BB12B8"/>
    <w:rsid w:val="00BB165A"/>
    <w:rsid w:val="00BB68CC"/>
    <w:rsid w:val="00BD1814"/>
    <w:rsid w:val="00BE7354"/>
    <w:rsid w:val="00C0734F"/>
    <w:rsid w:val="00C17843"/>
    <w:rsid w:val="00C52083"/>
    <w:rsid w:val="00C53E83"/>
    <w:rsid w:val="00C56AD3"/>
    <w:rsid w:val="00C571F2"/>
    <w:rsid w:val="00C60390"/>
    <w:rsid w:val="00C631F7"/>
    <w:rsid w:val="00C666CE"/>
    <w:rsid w:val="00CC434E"/>
    <w:rsid w:val="00CD1FD7"/>
    <w:rsid w:val="00CE6962"/>
    <w:rsid w:val="00CF4B43"/>
    <w:rsid w:val="00CF5C5A"/>
    <w:rsid w:val="00D0453F"/>
    <w:rsid w:val="00D44A48"/>
    <w:rsid w:val="00DC6BDE"/>
    <w:rsid w:val="00DC7E04"/>
    <w:rsid w:val="00DE4517"/>
    <w:rsid w:val="00E00760"/>
    <w:rsid w:val="00E1089D"/>
    <w:rsid w:val="00E268F1"/>
    <w:rsid w:val="00E44CE4"/>
    <w:rsid w:val="00E56C65"/>
    <w:rsid w:val="00E66B5C"/>
    <w:rsid w:val="00E73FD3"/>
    <w:rsid w:val="00E74C76"/>
    <w:rsid w:val="00ED30AD"/>
    <w:rsid w:val="00EE54B5"/>
    <w:rsid w:val="00F04DEE"/>
    <w:rsid w:val="00F41D5F"/>
    <w:rsid w:val="00F517FC"/>
    <w:rsid w:val="00F546CA"/>
    <w:rsid w:val="00F57626"/>
    <w:rsid w:val="00FA2CB4"/>
    <w:rsid w:val="00FB3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415E5D"/>
  <w15:chartTrackingRefBased/>
  <w15:docId w15:val="{3036F0CB-F13D-4257-BEA2-F41C2DE70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pacing w:line="300" w:lineRule="auto"/>
      <w:jc w:val="both"/>
    </w:pPr>
    <w:rPr>
      <w:sz w:val="24"/>
      <w:szCs w:val="24"/>
      <w:lang w:val="fr" w:eastAsia="fr-FR"/>
    </w:rPr>
  </w:style>
  <w:style w:type="paragraph" w:styleId="Titre1">
    <w:name w:val="heading 1"/>
    <w:basedOn w:val="Normal"/>
    <w:next w:val="Normal"/>
    <w:pPr>
      <w:keepNext/>
      <w:keepLines/>
      <w:spacing w:before="400" w:after="120"/>
      <w:outlineLvl w:val="0"/>
    </w:pPr>
    <w:rPr>
      <w:color w:val="741B47"/>
      <w:sz w:val="48"/>
      <w:szCs w:val="48"/>
    </w:rPr>
  </w:style>
  <w:style w:type="paragraph" w:styleId="Titre2">
    <w:name w:val="heading 2"/>
    <w:basedOn w:val="Normal"/>
    <w:next w:val="Normal"/>
    <w:pPr>
      <w:keepNext/>
      <w:keepLines/>
      <w:spacing w:before="360" w:after="120"/>
      <w:outlineLvl w:val="1"/>
    </w:pPr>
    <w:rPr>
      <w:color w:val="A64D79"/>
      <w:sz w:val="32"/>
      <w:szCs w:val="32"/>
    </w:rPr>
  </w:style>
  <w:style w:type="paragraph" w:styleId="Titre3">
    <w:name w:val="heading 3"/>
    <w:basedOn w:val="Normal"/>
    <w:next w:val="Normal"/>
    <w:pPr>
      <w:keepNext/>
      <w:keepLines/>
      <w:spacing w:before="320" w:after="80"/>
      <w:ind w:left="720"/>
      <w:outlineLvl w:val="2"/>
    </w:pPr>
    <w:rPr>
      <w:color w:val="E06666"/>
      <w:sz w:val="28"/>
      <w:szCs w:val="28"/>
    </w:rPr>
  </w:style>
  <w:style w:type="paragraph" w:styleId="Titre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</w:rPr>
  </w:style>
  <w:style w:type="paragraph" w:styleId="Titre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  <w:sz w:val="22"/>
      <w:szCs w:val="22"/>
    </w:rPr>
  </w:style>
  <w:style w:type="paragraph" w:styleId="Titre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pPr>
      <w:spacing w:line="300" w:lineRule="auto"/>
      <w:jc w:val="both"/>
    </w:pPr>
    <w:rPr>
      <w:sz w:val="24"/>
      <w:szCs w:val="24"/>
      <w:lang w:val="fr" w:eastAsia="fr-F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pPr>
      <w:keepNext/>
      <w:keepLines/>
      <w:spacing w:after="320"/>
      <w:jc w:val="center"/>
    </w:pPr>
    <w:rPr>
      <w:color w:val="666666"/>
      <w:sz w:val="36"/>
      <w:szCs w:val="36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Paragraphedeliste">
    <w:name w:val="List Paragraph"/>
    <w:basedOn w:val="Normal"/>
    <w:uiPriority w:val="34"/>
    <w:qFormat/>
    <w:rsid w:val="00DC7E04"/>
    <w:pPr>
      <w:ind w:left="720"/>
      <w:contextualSpacing/>
    </w:pPr>
  </w:style>
  <w:style w:type="paragraph" w:styleId="Commentaire">
    <w:name w:val="annotation text"/>
    <w:basedOn w:val="Normal"/>
    <w:link w:val="CommentaireCar"/>
    <w:uiPriority w:val="99"/>
    <w:semiHidden/>
    <w:unhideWhenUsed/>
    <w:rsid w:val="00EE54B5"/>
    <w:pPr>
      <w:spacing w:after="160" w:line="240" w:lineRule="auto"/>
      <w:jc w:val="left"/>
    </w:pPr>
    <w:rPr>
      <w:rFonts w:asciiTheme="minorHAnsi" w:eastAsiaTheme="minorHAnsi" w:hAnsiTheme="minorHAnsi" w:cstheme="minorBidi"/>
      <w:kern w:val="2"/>
      <w:sz w:val="20"/>
      <w:szCs w:val="20"/>
      <w:lang w:val="fr-FR" w:eastAsia="en-US"/>
      <w14:ligatures w14:val="standardContextual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EE54B5"/>
    <w:rPr>
      <w:rFonts w:asciiTheme="minorHAnsi" w:eastAsiaTheme="minorHAnsi" w:hAnsiTheme="minorHAnsi" w:cstheme="minorBidi"/>
      <w:kern w:val="2"/>
      <w:lang w:val="fr-FR" w:eastAsia="en-US"/>
      <w14:ligatures w14:val="standardContextual"/>
    </w:rPr>
  </w:style>
  <w:style w:type="character" w:styleId="Marquedecommentaire">
    <w:name w:val="annotation reference"/>
    <w:basedOn w:val="Policepardfaut"/>
    <w:uiPriority w:val="99"/>
    <w:semiHidden/>
    <w:unhideWhenUsed/>
    <w:rsid w:val="00EE54B5"/>
    <w:rPr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7836AF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836AF"/>
    <w:rPr>
      <w:sz w:val="24"/>
      <w:szCs w:val="24"/>
      <w:lang w:val="fr" w:eastAsia="fr-FR"/>
    </w:rPr>
  </w:style>
  <w:style w:type="paragraph" w:styleId="Pieddepage">
    <w:name w:val="footer"/>
    <w:basedOn w:val="Normal"/>
    <w:link w:val="PieddepageCar"/>
    <w:uiPriority w:val="99"/>
    <w:unhideWhenUsed/>
    <w:rsid w:val="007836AF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836AF"/>
    <w:rPr>
      <w:sz w:val="24"/>
      <w:szCs w:val="24"/>
      <w:lang w:val="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954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2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4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B0BE6B-449A-4CEE-B4E6-BBC77CF3E2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792</Words>
  <Characters>4357</Characters>
  <Application>Microsoft Office Word</Application>
  <DocSecurity>0</DocSecurity>
  <Lines>36</Lines>
  <Paragraphs>10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>Modèle fiche de poste</vt:lpstr>
      <vt:lpstr>Modèle fiche de poste</vt:lpstr>
    </vt:vector>
  </TitlesOfParts>
  <Company>HP</Company>
  <LinksUpToDate>false</LinksUpToDate>
  <CharactersWithSpaces>5139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fiche de poste</dc:title>
  <dc:subject/>
  <dc:creator>www.2activ.com</dc:creator>
  <cp:keywords>Fiche de poste</cp:keywords>
  <cp:lastModifiedBy>MANGIN Florence</cp:lastModifiedBy>
  <cp:revision>7</cp:revision>
  <dcterms:created xsi:type="dcterms:W3CDTF">2024-10-26T15:45:00Z</dcterms:created>
  <dcterms:modified xsi:type="dcterms:W3CDTF">2024-10-27T17:18:00Z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7f782e2-1048-4ae6-8561-ea50d7047004_Enabled">
    <vt:lpwstr>true</vt:lpwstr>
  </property>
  <property fmtid="{D5CDD505-2E9C-101B-9397-08002B2CF9AE}" pid="3" name="MSIP_Label_37f782e2-1048-4ae6-8561-ea50d7047004_SetDate">
    <vt:lpwstr>2024-10-23T16:18:23Z</vt:lpwstr>
  </property>
  <property fmtid="{D5CDD505-2E9C-101B-9397-08002B2CF9AE}" pid="4" name="MSIP_Label_37f782e2-1048-4ae6-8561-ea50d7047004_Method">
    <vt:lpwstr>Standard</vt:lpwstr>
  </property>
  <property fmtid="{D5CDD505-2E9C-101B-9397-08002B2CF9AE}" pid="5" name="MSIP_Label_37f782e2-1048-4ae6-8561-ea50d7047004_Name">
    <vt:lpwstr>Donnée Interne</vt:lpwstr>
  </property>
  <property fmtid="{D5CDD505-2E9C-101B-9397-08002B2CF9AE}" pid="6" name="MSIP_Label_37f782e2-1048-4ae6-8561-ea50d7047004_SiteId">
    <vt:lpwstr>5d0b42b2-7ba0-42b9-bd88-2dd1558bd190</vt:lpwstr>
  </property>
  <property fmtid="{D5CDD505-2E9C-101B-9397-08002B2CF9AE}" pid="7" name="MSIP_Label_37f782e2-1048-4ae6-8561-ea50d7047004_ActionId">
    <vt:lpwstr>97aa4c0e-fb3c-4cb6-9d15-96bd7574241a</vt:lpwstr>
  </property>
  <property fmtid="{D5CDD505-2E9C-101B-9397-08002B2CF9AE}" pid="8" name="MSIP_Label_37f782e2-1048-4ae6-8561-ea50d7047004_ContentBits">
    <vt:lpwstr>2</vt:lpwstr>
  </property>
</Properties>
</file>